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D4A" w:rsidRPr="009610E5" w:rsidRDefault="00FD3D4A" w:rsidP="003B6010">
      <w:pPr>
        <w:pStyle w:val="1"/>
        <w:rPr>
          <w:rFonts w:ascii="Times New Roman" w:hAnsi="Times New Roman" w:cs="Times New Roman"/>
        </w:rPr>
      </w:pPr>
    </w:p>
    <w:p w:rsidR="00FD3D4A" w:rsidRPr="009610E5" w:rsidRDefault="00FD3D4A" w:rsidP="00884177">
      <w:pPr>
        <w:pStyle w:val="11"/>
      </w:pPr>
    </w:p>
    <w:p w:rsidR="00FD3D4A" w:rsidRPr="009610E5" w:rsidRDefault="00FD3D4A" w:rsidP="00884177">
      <w:pPr>
        <w:pStyle w:val="11"/>
      </w:pPr>
    </w:p>
    <w:p w:rsidR="00FD3D4A" w:rsidRPr="009610E5" w:rsidRDefault="00FD3D4A" w:rsidP="00884177">
      <w:pPr>
        <w:pStyle w:val="11"/>
      </w:pPr>
    </w:p>
    <w:p w:rsidR="00FD3D4A" w:rsidRPr="009610E5" w:rsidRDefault="00FD3D4A" w:rsidP="00884177">
      <w:pPr>
        <w:pStyle w:val="11"/>
      </w:pPr>
    </w:p>
    <w:p w:rsidR="00FD3D4A" w:rsidRPr="009610E5" w:rsidRDefault="00FD3D4A" w:rsidP="00884177">
      <w:pPr>
        <w:pStyle w:val="11"/>
      </w:pPr>
    </w:p>
    <w:p w:rsidR="00FD3D4A" w:rsidRPr="009610E5" w:rsidRDefault="00FD3D4A" w:rsidP="00884177">
      <w:pPr>
        <w:pStyle w:val="11"/>
      </w:pPr>
    </w:p>
    <w:p w:rsidR="00FD3D4A" w:rsidRPr="009610E5" w:rsidRDefault="00FD3D4A" w:rsidP="00884177">
      <w:pPr>
        <w:pStyle w:val="11"/>
      </w:pPr>
    </w:p>
    <w:p w:rsidR="001F2D85" w:rsidRDefault="005A6920" w:rsidP="00451C40">
      <w:pPr>
        <w:pStyle w:val="1"/>
        <w:spacing w:before="0"/>
        <w:jc w:val="center"/>
        <w:rPr>
          <w:rFonts w:ascii="Times New Roman" w:hAnsi="Times New Roman" w:cs="Times New Roman"/>
          <w:kern w:val="28"/>
          <w:sz w:val="56"/>
          <w:szCs w:val="56"/>
        </w:rPr>
      </w:pPr>
      <w:bookmarkStart w:id="0" w:name="_Toc211266796"/>
      <w:bookmarkStart w:id="1" w:name="_Toc273121258"/>
      <w:bookmarkStart w:id="2" w:name="_Toc273363498"/>
      <w:bookmarkStart w:id="3" w:name="_Toc274770294"/>
      <w:bookmarkStart w:id="4" w:name="_Toc274821243"/>
      <w:bookmarkStart w:id="5" w:name="_Toc274821372"/>
      <w:bookmarkStart w:id="6" w:name="_Toc299986476"/>
      <w:bookmarkStart w:id="7" w:name="_Toc304457355"/>
      <w:bookmarkStart w:id="8" w:name="_Toc304457492"/>
      <w:bookmarkStart w:id="9" w:name="_Toc304457600"/>
      <w:bookmarkStart w:id="10" w:name="_Toc304999598"/>
      <w:bookmarkStart w:id="11" w:name="_Toc305000039"/>
      <w:bookmarkStart w:id="12" w:name="_Toc305002808"/>
      <w:bookmarkStart w:id="13" w:name="_Toc305003124"/>
      <w:bookmarkStart w:id="14" w:name="_Toc305155266"/>
      <w:bookmarkStart w:id="15" w:name="_Toc305158443"/>
      <w:bookmarkStart w:id="16" w:name="_Toc305163060"/>
      <w:bookmarkStart w:id="17" w:name="_Toc305165920"/>
      <w:bookmarkStart w:id="18" w:name="_Toc305166939"/>
      <w:bookmarkStart w:id="19" w:name="_Toc305935228"/>
      <w:bookmarkStart w:id="20" w:name="_Toc305939289"/>
      <w:bookmarkStart w:id="21" w:name="_Toc336620784"/>
      <w:bookmarkStart w:id="22" w:name="_Toc336620864"/>
      <w:bookmarkStart w:id="23" w:name="_Toc336787438"/>
      <w:bookmarkStart w:id="24" w:name="_Toc336787619"/>
      <w:bookmarkStart w:id="25" w:name="_Toc337224163"/>
      <w:bookmarkStart w:id="26" w:name="_Toc337224221"/>
      <w:bookmarkStart w:id="27" w:name="_Toc337809434"/>
      <w:bookmarkStart w:id="28" w:name="_Toc367968138"/>
      <w:bookmarkStart w:id="29" w:name="_Toc367978119"/>
      <w:bookmarkStart w:id="30" w:name="_Toc368665039"/>
      <w:r w:rsidRPr="009610E5">
        <w:rPr>
          <w:rFonts w:ascii="Times New Roman" w:hAnsi="Times New Roman" w:cs="Times New Roman"/>
          <w:kern w:val="28"/>
          <w:sz w:val="56"/>
          <w:szCs w:val="56"/>
        </w:rPr>
        <w:t>Основные направления</w:t>
      </w:r>
      <w:bookmarkEnd w:id="21"/>
      <w:bookmarkEnd w:id="22"/>
      <w:bookmarkEnd w:id="23"/>
      <w:bookmarkEnd w:id="24"/>
      <w:bookmarkEnd w:id="25"/>
      <w:bookmarkEnd w:id="26"/>
      <w:bookmarkEnd w:id="27"/>
      <w:r w:rsidRPr="009610E5">
        <w:rPr>
          <w:rFonts w:ascii="Times New Roman" w:hAnsi="Times New Roman" w:cs="Times New Roman"/>
          <w:kern w:val="28"/>
          <w:sz w:val="56"/>
          <w:szCs w:val="56"/>
        </w:rPr>
        <w:t xml:space="preserve"> </w:t>
      </w:r>
      <w:bookmarkStart w:id="31" w:name="_Toc336620785"/>
      <w:bookmarkStart w:id="32" w:name="_Toc336620865"/>
      <w:bookmarkStart w:id="33" w:name="_Toc336787439"/>
      <w:bookmarkStart w:id="34" w:name="_Toc336787620"/>
      <w:bookmarkStart w:id="35" w:name="_Toc337224164"/>
      <w:bookmarkStart w:id="36" w:name="_Toc337224222"/>
      <w:bookmarkStart w:id="37" w:name="_Toc337809435"/>
      <w:r w:rsidRPr="009610E5">
        <w:rPr>
          <w:rFonts w:ascii="Times New Roman" w:hAnsi="Times New Roman" w:cs="Times New Roman"/>
          <w:kern w:val="28"/>
          <w:sz w:val="56"/>
          <w:szCs w:val="56"/>
        </w:rPr>
        <w:t xml:space="preserve">бюджетной политики </w:t>
      </w:r>
      <w:bookmarkStart w:id="38" w:name="_Toc274821244"/>
      <w:bookmarkStart w:id="39" w:name="_Toc274821373"/>
      <w:bookmarkStart w:id="40" w:name="_Toc299986477"/>
      <w:bookmarkStart w:id="41" w:name="_Toc304457356"/>
      <w:bookmarkStart w:id="42" w:name="_Toc304457493"/>
      <w:bookmarkStart w:id="43" w:name="_Toc304457601"/>
      <w:bookmarkStart w:id="44" w:name="_Toc304999599"/>
      <w:bookmarkStart w:id="45" w:name="_Toc305000040"/>
      <w:bookmarkStart w:id="46" w:name="_Toc305002809"/>
      <w:bookmarkStart w:id="47" w:name="_Toc305003125"/>
      <w:bookmarkStart w:id="48" w:name="_Toc305155267"/>
      <w:bookmarkStart w:id="49" w:name="_Toc305158444"/>
      <w:bookmarkStart w:id="50" w:name="_Toc305163061"/>
      <w:bookmarkStart w:id="51" w:name="_Toc305165921"/>
      <w:bookmarkStart w:id="52" w:name="_Toc305166940"/>
      <w:bookmarkStart w:id="53" w:name="_Toc305935229"/>
      <w:bookmarkStart w:id="54" w:name="_Toc30593929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8"/>
      <w:bookmarkEnd w:id="29"/>
      <w:bookmarkEnd w:id="30"/>
      <w:r w:rsidR="00E13F35">
        <w:rPr>
          <w:rFonts w:ascii="Times New Roman" w:hAnsi="Times New Roman" w:cs="Times New Roman"/>
          <w:kern w:val="28"/>
          <w:sz w:val="56"/>
          <w:szCs w:val="56"/>
        </w:rPr>
        <w:t>Нижнетанайского</w:t>
      </w:r>
      <w:r w:rsidR="00643B6D">
        <w:rPr>
          <w:rFonts w:ascii="Times New Roman" w:hAnsi="Times New Roman" w:cs="Times New Roman"/>
          <w:kern w:val="28"/>
          <w:sz w:val="56"/>
          <w:szCs w:val="56"/>
        </w:rPr>
        <w:t xml:space="preserve"> </w:t>
      </w:r>
      <w:r w:rsidR="009E1533">
        <w:rPr>
          <w:rFonts w:ascii="Times New Roman" w:hAnsi="Times New Roman" w:cs="Times New Roman"/>
          <w:kern w:val="28"/>
          <w:sz w:val="56"/>
          <w:szCs w:val="56"/>
        </w:rPr>
        <w:t>сельсовета</w:t>
      </w:r>
      <w:r w:rsidR="00752FAE">
        <w:rPr>
          <w:rFonts w:ascii="Times New Roman" w:hAnsi="Times New Roman" w:cs="Times New Roman"/>
          <w:kern w:val="28"/>
          <w:sz w:val="56"/>
          <w:szCs w:val="56"/>
        </w:rPr>
        <w:t xml:space="preserve"> </w:t>
      </w:r>
    </w:p>
    <w:p w:rsidR="005A6920" w:rsidRPr="009610E5" w:rsidRDefault="00F8519F" w:rsidP="001F2D85">
      <w:pPr>
        <w:pStyle w:val="1"/>
        <w:spacing w:before="0"/>
        <w:jc w:val="center"/>
        <w:rPr>
          <w:rFonts w:ascii="Times New Roman" w:hAnsi="Times New Roman" w:cs="Times New Roman"/>
          <w:kern w:val="28"/>
          <w:sz w:val="56"/>
          <w:szCs w:val="56"/>
        </w:rPr>
      </w:pPr>
      <w:bookmarkStart w:id="55" w:name="_Toc367968139"/>
      <w:bookmarkStart w:id="56" w:name="_Toc367978120"/>
      <w:bookmarkStart w:id="57" w:name="_Toc368665040"/>
      <w:r>
        <w:rPr>
          <w:rFonts w:ascii="Times New Roman" w:hAnsi="Times New Roman" w:cs="Times New Roman"/>
          <w:kern w:val="28"/>
          <w:sz w:val="56"/>
          <w:szCs w:val="56"/>
        </w:rPr>
        <w:t>на 202</w:t>
      </w:r>
      <w:r w:rsidR="00F27A0B">
        <w:rPr>
          <w:rFonts w:ascii="Times New Roman" w:hAnsi="Times New Roman" w:cs="Times New Roman"/>
          <w:kern w:val="28"/>
          <w:sz w:val="56"/>
          <w:szCs w:val="56"/>
        </w:rPr>
        <w:t>2</w:t>
      </w:r>
      <w:r w:rsidR="005A6920" w:rsidRPr="009610E5">
        <w:rPr>
          <w:rFonts w:ascii="Times New Roman" w:hAnsi="Times New Roman" w:cs="Times New Roman"/>
          <w:kern w:val="28"/>
          <w:sz w:val="56"/>
          <w:szCs w:val="56"/>
        </w:rPr>
        <w:t xml:space="preserve"> </w:t>
      </w:r>
      <w:r w:rsidR="00752FAE">
        <w:rPr>
          <w:rFonts w:ascii="Times New Roman" w:hAnsi="Times New Roman" w:cs="Times New Roman"/>
          <w:kern w:val="28"/>
          <w:sz w:val="56"/>
          <w:szCs w:val="56"/>
        </w:rPr>
        <w:t>год</w:t>
      </w:r>
      <w:bookmarkEnd w:id="31"/>
      <w:bookmarkEnd w:id="32"/>
      <w:bookmarkEnd w:id="33"/>
      <w:bookmarkEnd w:id="34"/>
      <w:bookmarkEnd w:id="35"/>
      <w:bookmarkEnd w:id="36"/>
      <w:bookmarkEnd w:id="37"/>
      <w:r w:rsidR="00752FAE">
        <w:rPr>
          <w:rFonts w:ascii="Times New Roman" w:hAnsi="Times New Roman" w:cs="Times New Roman"/>
          <w:kern w:val="28"/>
          <w:sz w:val="56"/>
          <w:szCs w:val="56"/>
        </w:rPr>
        <w:t xml:space="preserve"> </w:t>
      </w:r>
      <w:bookmarkStart w:id="58" w:name="_Toc336620786"/>
      <w:bookmarkStart w:id="59" w:name="_Toc336620866"/>
      <w:bookmarkStart w:id="60" w:name="_Toc336787440"/>
      <w:bookmarkStart w:id="61" w:name="_Toc336787621"/>
      <w:bookmarkStart w:id="62" w:name="_Toc337224165"/>
      <w:bookmarkStart w:id="63" w:name="_Toc337224223"/>
      <w:bookmarkStart w:id="64" w:name="_Toc337809436"/>
      <w:r>
        <w:rPr>
          <w:rFonts w:ascii="Times New Roman" w:hAnsi="Times New Roman" w:cs="Times New Roman"/>
          <w:kern w:val="28"/>
          <w:sz w:val="56"/>
          <w:szCs w:val="56"/>
        </w:rPr>
        <w:t>и плановый период 202</w:t>
      </w:r>
      <w:r w:rsidR="00F27A0B">
        <w:rPr>
          <w:rFonts w:ascii="Times New Roman" w:hAnsi="Times New Roman" w:cs="Times New Roman"/>
          <w:kern w:val="28"/>
          <w:sz w:val="56"/>
          <w:szCs w:val="56"/>
        </w:rPr>
        <w:t>3</w:t>
      </w:r>
      <w:r w:rsidR="00752FAE">
        <w:rPr>
          <w:rFonts w:ascii="Times New Roman" w:hAnsi="Times New Roman" w:cs="Times New Roman"/>
          <w:kern w:val="28"/>
          <w:sz w:val="56"/>
          <w:szCs w:val="56"/>
        </w:rPr>
        <w:t> </w:t>
      </w:r>
      <w:r w:rsidR="005A6920" w:rsidRPr="009610E5">
        <w:rPr>
          <w:rFonts w:ascii="Times New Roman" w:hAnsi="Times New Roman" w:cs="Times New Roman"/>
          <w:kern w:val="28"/>
          <w:sz w:val="56"/>
          <w:szCs w:val="56"/>
        </w:rPr>
        <w:t>-</w:t>
      </w:r>
      <w:r w:rsidR="00752FAE">
        <w:rPr>
          <w:rFonts w:ascii="Times New Roman" w:hAnsi="Times New Roman" w:cs="Times New Roman"/>
          <w:kern w:val="28"/>
          <w:sz w:val="56"/>
          <w:szCs w:val="56"/>
        </w:rPr>
        <w:t> </w:t>
      </w:r>
      <w:r>
        <w:rPr>
          <w:rFonts w:ascii="Times New Roman" w:hAnsi="Times New Roman" w:cs="Times New Roman"/>
          <w:kern w:val="28"/>
          <w:sz w:val="56"/>
          <w:szCs w:val="56"/>
        </w:rPr>
        <w:t>202</w:t>
      </w:r>
      <w:r w:rsidR="00F27A0B">
        <w:rPr>
          <w:rFonts w:ascii="Times New Roman" w:hAnsi="Times New Roman" w:cs="Times New Roman"/>
          <w:kern w:val="28"/>
          <w:sz w:val="56"/>
          <w:szCs w:val="56"/>
        </w:rPr>
        <w:t>4</w:t>
      </w:r>
      <w:r w:rsidR="001E65CC">
        <w:rPr>
          <w:rFonts w:ascii="Times New Roman" w:hAnsi="Times New Roman" w:cs="Times New Roman"/>
          <w:kern w:val="28"/>
          <w:sz w:val="56"/>
          <w:szCs w:val="56"/>
        </w:rPr>
        <w:t xml:space="preserve"> </w:t>
      </w:r>
      <w:r w:rsidR="005A6920" w:rsidRPr="009610E5">
        <w:rPr>
          <w:rFonts w:ascii="Times New Roman" w:hAnsi="Times New Roman" w:cs="Times New Roman"/>
          <w:kern w:val="28"/>
          <w:sz w:val="56"/>
          <w:szCs w:val="56"/>
        </w:rPr>
        <w:t>год</w:t>
      </w:r>
      <w:bookmarkEnd w:id="0"/>
      <w:bookmarkEnd w:id="1"/>
      <w:bookmarkEnd w:id="2"/>
      <w:bookmarkEnd w:id="3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752FAE">
        <w:rPr>
          <w:rFonts w:ascii="Times New Roman" w:hAnsi="Times New Roman" w:cs="Times New Roman"/>
          <w:kern w:val="28"/>
          <w:sz w:val="56"/>
          <w:szCs w:val="56"/>
        </w:rPr>
        <w:t>ов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FD3D4A" w:rsidRPr="001F2D85" w:rsidRDefault="00FD3D4A" w:rsidP="00884177">
      <w:pPr>
        <w:pStyle w:val="11"/>
        <w:rPr>
          <w:lang w:val="ru-RU"/>
        </w:rPr>
      </w:pPr>
    </w:p>
    <w:p w:rsidR="00FD3D4A" w:rsidRPr="001F2D85" w:rsidRDefault="00FD3D4A" w:rsidP="00884177">
      <w:pPr>
        <w:pStyle w:val="11"/>
        <w:rPr>
          <w:lang w:val="ru-RU"/>
        </w:rPr>
      </w:pPr>
    </w:p>
    <w:p w:rsidR="00FD3D4A" w:rsidRPr="001F2D85" w:rsidRDefault="00FD3D4A" w:rsidP="00884177">
      <w:pPr>
        <w:pStyle w:val="11"/>
        <w:rPr>
          <w:lang w:val="ru-RU"/>
        </w:rPr>
      </w:pPr>
    </w:p>
    <w:p w:rsidR="00FD3D4A" w:rsidRPr="001F2D85" w:rsidRDefault="00FD3D4A" w:rsidP="00884177">
      <w:pPr>
        <w:pStyle w:val="11"/>
        <w:rPr>
          <w:lang w:val="ru-RU"/>
        </w:rPr>
      </w:pPr>
    </w:p>
    <w:p w:rsidR="00FD3D4A" w:rsidRPr="001F2D85" w:rsidRDefault="00FD3D4A" w:rsidP="00884177">
      <w:pPr>
        <w:pStyle w:val="11"/>
        <w:rPr>
          <w:lang w:val="ru-RU"/>
        </w:rPr>
      </w:pPr>
    </w:p>
    <w:p w:rsidR="00FD3D4A" w:rsidRPr="001F2D85" w:rsidRDefault="00FD3D4A" w:rsidP="00884177">
      <w:pPr>
        <w:pStyle w:val="11"/>
        <w:rPr>
          <w:lang w:val="ru-RU"/>
        </w:rPr>
      </w:pPr>
    </w:p>
    <w:p w:rsidR="00FD3D4A" w:rsidRPr="001F2D85" w:rsidRDefault="00FD3D4A" w:rsidP="00884177">
      <w:pPr>
        <w:pStyle w:val="11"/>
        <w:rPr>
          <w:lang w:val="ru-RU"/>
        </w:rPr>
      </w:pPr>
    </w:p>
    <w:p w:rsidR="00E13F35" w:rsidRPr="00451C40" w:rsidRDefault="00FD3D4A" w:rsidP="00E13F35">
      <w:pPr>
        <w:pStyle w:val="11"/>
        <w:rPr>
          <w:lang w:val="ru-RU"/>
        </w:rPr>
      </w:pPr>
      <w:r w:rsidRPr="001F2D85">
        <w:rPr>
          <w:lang w:val="ru-RU"/>
        </w:rPr>
        <w:br w:type="page"/>
      </w:r>
      <w:bookmarkStart w:id="65" w:name="_Toc243048054"/>
      <w:r w:rsidR="00E13F35" w:rsidRPr="00451C40">
        <w:rPr>
          <w:lang w:val="ru-RU"/>
        </w:rPr>
        <w:lastRenderedPageBreak/>
        <w:t>СОДЕРЖАНИЕ</w:t>
      </w:r>
    </w:p>
    <w:p w:rsidR="00E13F35" w:rsidRPr="004665F4" w:rsidRDefault="00E13F35" w:rsidP="00E13F35">
      <w:pPr>
        <w:pStyle w:val="11"/>
        <w:rPr>
          <w:b w:val="0"/>
          <w:bCs w:val="0"/>
          <w:caps w:val="0"/>
          <w:szCs w:val="28"/>
          <w:lang w:val="ru-RU"/>
        </w:rPr>
      </w:pPr>
      <w:r w:rsidRPr="004665F4">
        <w:rPr>
          <w:szCs w:val="28"/>
        </w:rPr>
        <w:fldChar w:fldCharType="begin"/>
      </w:r>
      <w:r w:rsidRPr="004316DF">
        <w:rPr>
          <w:szCs w:val="28"/>
          <w:lang w:val="ru-RU"/>
        </w:rPr>
        <w:instrText xml:space="preserve"> </w:instrText>
      </w:r>
      <w:r w:rsidRPr="004665F4">
        <w:rPr>
          <w:szCs w:val="28"/>
        </w:rPr>
        <w:instrText>TOC</w:instrText>
      </w:r>
      <w:r w:rsidRPr="004316DF">
        <w:rPr>
          <w:szCs w:val="28"/>
          <w:lang w:val="ru-RU"/>
        </w:rPr>
        <w:instrText xml:space="preserve"> \</w:instrText>
      </w:r>
      <w:r w:rsidRPr="004665F4">
        <w:rPr>
          <w:szCs w:val="28"/>
        </w:rPr>
        <w:instrText>o</w:instrText>
      </w:r>
      <w:r w:rsidRPr="004316DF">
        <w:rPr>
          <w:szCs w:val="28"/>
          <w:lang w:val="ru-RU"/>
        </w:rPr>
        <w:instrText xml:space="preserve"> "1-3" \</w:instrText>
      </w:r>
      <w:r w:rsidRPr="004665F4">
        <w:rPr>
          <w:szCs w:val="28"/>
        </w:rPr>
        <w:instrText>f</w:instrText>
      </w:r>
      <w:r w:rsidRPr="004316DF">
        <w:rPr>
          <w:szCs w:val="28"/>
          <w:lang w:val="ru-RU"/>
        </w:rPr>
        <w:instrText xml:space="preserve"> \</w:instrText>
      </w:r>
      <w:r w:rsidRPr="004665F4">
        <w:rPr>
          <w:szCs w:val="28"/>
        </w:rPr>
        <w:instrText>h</w:instrText>
      </w:r>
      <w:r w:rsidRPr="004316DF">
        <w:rPr>
          <w:szCs w:val="28"/>
          <w:lang w:val="ru-RU"/>
        </w:rPr>
        <w:instrText xml:space="preserve"> \</w:instrText>
      </w:r>
      <w:r w:rsidRPr="004665F4">
        <w:rPr>
          <w:szCs w:val="28"/>
        </w:rPr>
        <w:instrText>z</w:instrText>
      </w:r>
      <w:r w:rsidRPr="004316DF">
        <w:rPr>
          <w:szCs w:val="28"/>
          <w:lang w:val="ru-RU"/>
        </w:rPr>
        <w:instrText xml:space="preserve"> \</w:instrText>
      </w:r>
      <w:r w:rsidRPr="004665F4">
        <w:rPr>
          <w:szCs w:val="28"/>
        </w:rPr>
        <w:instrText>u</w:instrText>
      </w:r>
      <w:r w:rsidRPr="004316DF">
        <w:rPr>
          <w:szCs w:val="28"/>
          <w:lang w:val="ru-RU"/>
        </w:rPr>
        <w:instrText xml:space="preserve"> </w:instrText>
      </w:r>
      <w:r w:rsidRPr="004665F4">
        <w:rPr>
          <w:szCs w:val="28"/>
        </w:rPr>
        <w:fldChar w:fldCharType="separate"/>
      </w:r>
    </w:p>
    <w:p w:rsidR="00E13F35" w:rsidRPr="004665F4" w:rsidRDefault="00E13F35" w:rsidP="00E13F35">
      <w:pPr>
        <w:pStyle w:val="22"/>
        <w:tabs>
          <w:tab w:val="left" w:pos="560"/>
        </w:tabs>
        <w:rPr>
          <w:rFonts w:ascii="Times New Roman" w:hAnsi="Times New Roman"/>
          <w:bCs w:val="0"/>
          <w:sz w:val="28"/>
          <w:szCs w:val="28"/>
        </w:rPr>
      </w:pPr>
      <w:hyperlink w:anchor="_Toc368665041" w:history="1">
        <w:r w:rsidRPr="004665F4">
          <w:rPr>
            <w:rStyle w:val="a8"/>
            <w:rFonts w:ascii="Times New Roman" w:hAnsi="Times New Roman"/>
            <w:sz w:val="28"/>
            <w:szCs w:val="28"/>
          </w:rPr>
          <w:t>1.</w:t>
        </w:r>
        <w:r w:rsidRPr="004665F4">
          <w:rPr>
            <w:rFonts w:ascii="Times New Roman" w:hAnsi="Times New Roman"/>
            <w:bCs w:val="0"/>
            <w:sz w:val="28"/>
            <w:szCs w:val="28"/>
          </w:rPr>
          <w:tab/>
        </w:r>
        <w:r w:rsidRPr="004665F4">
          <w:rPr>
            <w:rStyle w:val="a8"/>
            <w:rFonts w:ascii="Times New Roman" w:hAnsi="Times New Roman"/>
            <w:sz w:val="28"/>
            <w:szCs w:val="28"/>
          </w:rPr>
          <w:t>Основные итоги реализации бюджетной политики в 2</w:t>
        </w:r>
        <w:r w:rsidR="00D30A96">
          <w:rPr>
            <w:rStyle w:val="a8"/>
            <w:rFonts w:ascii="Times New Roman" w:hAnsi="Times New Roman"/>
            <w:sz w:val="28"/>
            <w:szCs w:val="28"/>
          </w:rPr>
          <w:t>021 год</w:t>
        </w:r>
        <w:r w:rsidRPr="004665F4">
          <w:rPr>
            <w:rStyle w:val="a8"/>
            <w:rFonts w:ascii="Times New Roman" w:hAnsi="Times New Roman"/>
            <w:sz w:val="28"/>
            <w:szCs w:val="28"/>
          </w:rPr>
          <w:t xml:space="preserve"> и условия, определяющие формир</w:t>
        </w:r>
        <w:r>
          <w:rPr>
            <w:rStyle w:val="a8"/>
            <w:rFonts w:ascii="Times New Roman" w:hAnsi="Times New Roman"/>
            <w:sz w:val="28"/>
            <w:szCs w:val="28"/>
          </w:rPr>
          <w:t>о</w:t>
        </w:r>
        <w:r w:rsidR="00D30A96">
          <w:rPr>
            <w:rStyle w:val="a8"/>
            <w:rFonts w:ascii="Times New Roman" w:hAnsi="Times New Roman"/>
            <w:sz w:val="28"/>
            <w:szCs w:val="28"/>
          </w:rPr>
          <w:t>вание бюджетной политики на 2022</w:t>
        </w:r>
        <w:r w:rsidRPr="004665F4">
          <w:rPr>
            <w:rStyle w:val="a8"/>
            <w:rFonts w:ascii="Times New Roman" w:hAnsi="Times New Roman"/>
            <w:sz w:val="28"/>
            <w:szCs w:val="28"/>
          </w:rPr>
          <w:t>-20</w:t>
        </w:r>
        <w:r w:rsidR="00D30A96">
          <w:rPr>
            <w:rStyle w:val="a8"/>
            <w:rFonts w:ascii="Times New Roman" w:hAnsi="Times New Roman"/>
            <w:sz w:val="28"/>
            <w:szCs w:val="28"/>
          </w:rPr>
          <w:t>24</w:t>
        </w:r>
        <w:r>
          <w:rPr>
            <w:rStyle w:val="a8"/>
            <w:rFonts w:ascii="Times New Roman" w:hAnsi="Times New Roman"/>
            <w:sz w:val="28"/>
            <w:szCs w:val="28"/>
          </w:rPr>
          <w:t xml:space="preserve"> </w:t>
        </w:r>
        <w:r w:rsidRPr="004665F4">
          <w:rPr>
            <w:rStyle w:val="a8"/>
            <w:rFonts w:ascii="Times New Roman" w:hAnsi="Times New Roman"/>
            <w:sz w:val="28"/>
            <w:szCs w:val="28"/>
          </w:rPr>
          <w:t>годы</w:t>
        </w:r>
        <w:r w:rsidRPr="004665F4">
          <w:rPr>
            <w:rFonts w:ascii="Times New Roman" w:hAnsi="Times New Roman"/>
            <w:webHidden/>
            <w:sz w:val="28"/>
            <w:szCs w:val="28"/>
          </w:rPr>
          <w:tab/>
        </w:r>
        <w:r>
          <w:rPr>
            <w:rFonts w:ascii="Times New Roman" w:hAnsi="Times New Roman"/>
            <w:webHidden/>
            <w:sz w:val="28"/>
            <w:szCs w:val="28"/>
          </w:rPr>
          <w:t>3</w:t>
        </w:r>
      </w:hyperlink>
    </w:p>
    <w:p w:rsidR="00E13F35" w:rsidRDefault="00E13F35" w:rsidP="00E13F35">
      <w:pPr>
        <w:pStyle w:val="22"/>
        <w:tabs>
          <w:tab w:val="left" w:pos="560"/>
        </w:tabs>
        <w:rPr>
          <w:rStyle w:val="a8"/>
          <w:rFonts w:ascii="Times New Roman" w:hAnsi="Times New Roman"/>
          <w:sz w:val="28"/>
          <w:szCs w:val="28"/>
        </w:rPr>
      </w:pPr>
      <w:hyperlink w:anchor="_Toc368665042" w:history="1">
        <w:r w:rsidRPr="004665F4">
          <w:rPr>
            <w:rStyle w:val="a8"/>
            <w:rFonts w:ascii="Times New Roman" w:hAnsi="Times New Roman"/>
            <w:sz w:val="28"/>
            <w:szCs w:val="28"/>
          </w:rPr>
          <w:t>2.</w:t>
        </w:r>
        <w:r w:rsidRPr="004665F4">
          <w:rPr>
            <w:rFonts w:ascii="Times New Roman" w:hAnsi="Times New Roman"/>
            <w:bCs w:val="0"/>
            <w:sz w:val="28"/>
            <w:szCs w:val="28"/>
          </w:rPr>
          <w:tab/>
        </w:r>
        <w:r w:rsidRPr="004665F4">
          <w:rPr>
            <w:rStyle w:val="a8"/>
            <w:rFonts w:ascii="Times New Roman" w:hAnsi="Times New Roman"/>
            <w:sz w:val="28"/>
            <w:szCs w:val="28"/>
          </w:rPr>
          <w:t>Основные цели бюджетной политики</w:t>
        </w:r>
        <w:r w:rsidRPr="004665F4">
          <w:rPr>
            <w:rFonts w:ascii="Times New Roman" w:hAnsi="Times New Roman"/>
            <w:webHidden/>
            <w:sz w:val="28"/>
            <w:szCs w:val="28"/>
          </w:rPr>
          <w:tab/>
        </w:r>
        <w:r w:rsidR="00D30A96">
          <w:rPr>
            <w:rFonts w:ascii="Times New Roman" w:hAnsi="Times New Roman"/>
            <w:webHidden/>
            <w:sz w:val="28"/>
            <w:szCs w:val="28"/>
          </w:rPr>
          <w:t>3</w:t>
        </w:r>
      </w:hyperlink>
    </w:p>
    <w:p w:rsidR="00D30A96" w:rsidRDefault="00D30A96" w:rsidP="00D30A96">
      <w:pPr>
        <w:pStyle w:val="2"/>
        <w:tabs>
          <w:tab w:val="num" w:pos="1914"/>
        </w:tabs>
        <w:jc w:val="left"/>
        <w:rPr>
          <w:rFonts w:ascii="Times New Roman" w:hAnsi="Times New Roman" w:cs="Times New Roman"/>
          <w:b w:val="0"/>
          <w:i w:val="0"/>
        </w:rPr>
      </w:pPr>
      <w:r w:rsidRPr="00D30A96">
        <w:rPr>
          <w:rFonts w:ascii="Times New Roman" w:hAnsi="Times New Roman" w:cs="Times New Roman"/>
          <w:b w:val="0"/>
          <w:i w:val="0"/>
        </w:rPr>
        <w:t>2.1</w:t>
      </w:r>
      <w:r>
        <w:rPr>
          <w:rFonts w:ascii="Times New Roman" w:hAnsi="Times New Roman" w:cs="Times New Roman"/>
          <w:b w:val="0"/>
          <w:i w:val="0"/>
        </w:rPr>
        <w:t>.</w:t>
      </w:r>
      <w:r w:rsidRPr="00D30A96">
        <w:rPr>
          <w:rFonts w:ascii="Times New Roman" w:hAnsi="Times New Roman" w:cs="Times New Roman"/>
          <w:b w:val="0"/>
          <w:i w:val="0"/>
        </w:rPr>
        <w:t xml:space="preserve"> Реализация федеральных направлений бюджетной политики, в том числе указов Президента РФ</w:t>
      </w:r>
      <w:r>
        <w:rPr>
          <w:rFonts w:ascii="Times New Roman" w:hAnsi="Times New Roman" w:cs="Times New Roman"/>
          <w:b w:val="0"/>
          <w:i w:val="0"/>
        </w:rPr>
        <w:t>……………………………………………………………</w:t>
      </w:r>
      <w:r w:rsidR="00A56D9D">
        <w:rPr>
          <w:rFonts w:ascii="Times New Roman" w:hAnsi="Times New Roman" w:cs="Times New Roman"/>
          <w:b w:val="0"/>
          <w:i w:val="0"/>
        </w:rPr>
        <w:t>.3</w:t>
      </w:r>
    </w:p>
    <w:p w:rsidR="00D30A96" w:rsidRPr="00D30A96" w:rsidRDefault="00D30A96" w:rsidP="00D30A96">
      <w:r>
        <w:t>2.2.</w:t>
      </w:r>
      <w:r w:rsidR="00A56D9D">
        <w:t>Програмный бюджет………………………………………………………...4</w:t>
      </w:r>
      <w:r>
        <w:t xml:space="preserve"> </w:t>
      </w:r>
    </w:p>
    <w:p w:rsidR="00E13F35" w:rsidRPr="004665F4" w:rsidRDefault="00E13F35" w:rsidP="00E13F35">
      <w:pPr>
        <w:pStyle w:val="22"/>
        <w:tabs>
          <w:tab w:val="left" w:pos="840"/>
        </w:tabs>
        <w:rPr>
          <w:rFonts w:ascii="Times New Roman" w:hAnsi="Times New Roman"/>
          <w:bCs w:val="0"/>
          <w:sz w:val="28"/>
          <w:szCs w:val="28"/>
        </w:rPr>
      </w:pPr>
      <w:hyperlink w:anchor="_Toc368665044" w:history="1">
        <w:r w:rsidRPr="004665F4">
          <w:rPr>
            <w:rStyle w:val="a8"/>
            <w:rFonts w:ascii="Times New Roman" w:hAnsi="Times New Roman"/>
            <w:sz w:val="28"/>
            <w:szCs w:val="28"/>
          </w:rPr>
          <w:t>2.</w:t>
        </w:r>
        <w:r w:rsidR="00D30A96">
          <w:rPr>
            <w:rStyle w:val="a8"/>
            <w:rFonts w:ascii="Times New Roman" w:hAnsi="Times New Roman"/>
            <w:sz w:val="28"/>
            <w:szCs w:val="28"/>
          </w:rPr>
          <w:t>3</w:t>
        </w:r>
        <w:r w:rsidRPr="004665F4">
          <w:rPr>
            <w:rStyle w:val="a8"/>
            <w:rFonts w:ascii="Times New Roman" w:hAnsi="Times New Roman"/>
            <w:sz w:val="28"/>
            <w:szCs w:val="28"/>
          </w:rPr>
          <w:t>.</w:t>
        </w:r>
        <w:r>
          <w:rPr>
            <w:rFonts w:ascii="Times New Roman" w:hAnsi="Times New Roman"/>
            <w:bCs w:val="0"/>
            <w:sz w:val="28"/>
            <w:szCs w:val="28"/>
          </w:rPr>
          <w:t xml:space="preserve"> </w:t>
        </w:r>
        <w:r w:rsidRPr="000A6507">
          <w:rPr>
            <w:rFonts w:ascii="Times New Roman" w:hAnsi="Times New Roman"/>
            <w:szCs w:val="28"/>
          </w:rPr>
          <w:t>Повышение эффективности бюджетных расходов</w:t>
        </w:r>
        <w:r w:rsidRPr="004665F4">
          <w:rPr>
            <w:rFonts w:ascii="Times New Roman" w:hAnsi="Times New Roman"/>
            <w:webHidden/>
            <w:sz w:val="28"/>
            <w:szCs w:val="28"/>
          </w:rPr>
          <w:tab/>
        </w:r>
        <w:r w:rsidR="00A56D9D">
          <w:rPr>
            <w:rFonts w:ascii="Times New Roman" w:hAnsi="Times New Roman"/>
            <w:webHidden/>
            <w:sz w:val="28"/>
            <w:szCs w:val="28"/>
          </w:rPr>
          <w:t>5</w:t>
        </w:r>
      </w:hyperlink>
    </w:p>
    <w:p w:rsidR="00E13F35" w:rsidRDefault="00A56D9D" w:rsidP="00E13F35">
      <w:pPr>
        <w:rPr>
          <w:szCs w:val="28"/>
        </w:rPr>
      </w:pPr>
      <w:r>
        <w:t>2.4</w:t>
      </w:r>
      <w:r w:rsidR="00E13F35">
        <w:t xml:space="preserve">. </w:t>
      </w:r>
      <w:r w:rsidR="00E13F35">
        <w:rPr>
          <w:szCs w:val="28"/>
        </w:rPr>
        <w:t>П</w:t>
      </w:r>
      <w:r w:rsidR="00E13F35" w:rsidRPr="001E65CC">
        <w:rPr>
          <w:szCs w:val="28"/>
        </w:rPr>
        <w:t>овышение прозрачности бюджетов и бюджетного процесса</w:t>
      </w:r>
      <w:r w:rsidR="00E13F35">
        <w:rPr>
          <w:szCs w:val="28"/>
        </w:rPr>
        <w:t xml:space="preserve"> ………….6</w:t>
      </w:r>
    </w:p>
    <w:p w:rsidR="00A56D9D" w:rsidRDefault="00A56D9D" w:rsidP="00A56D9D">
      <w:pPr>
        <w:pStyle w:val="2"/>
        <w:spacing w:afterLines="60"/>
        <w:rPr>
          <w:rFonts w:ascii="Times New Roman" w:hAnsi="Times New Roman" w:cs="Times New Roman"/>
          <w:b w:val="0"/>
          <w:i w:val="0"/>
        </w:rPr>
      </w:pPr>
      <w:r w:rsidRPr="00A56D9D">
        <w:rPr>
          <w:rFonts w:ascii="Times New Roman" w:hAnsi="Times New Roman" w:cs="Times New Roman"/>
          <w:b w:val="0"/>
        </w:rPr>
        <w:t>3.</w:t>
      </w:r>
      <w:r w:rsidRPr="00A56D9D">
        <w:rPr>
          <w:rFonts w:ascii="Times New Roman" w:hAnsi="Times New Roman" w:cs="Times New Roman"/>
          <w:b w:val="0"/>
          <w:i w:val="0"/>
        </w:rPr>
        <w:t xml:space="preserve"> Основные подходы к формированию бюджетных расходов</w:t>
      </w:r>
      <w:r>
        <w:rPr>
          <w:rFonts w:ascii="Times New Roman" w:hAnsi="Times New Roman" w:cs="Times New Roman"/>
          <w:b w:val="0"/>
          <w:i w:val="0"/>
        </w:rPr>
        <w:t>……………...7</w:t>
      </w:r>
    </w:p>
    <w:p w:rsidR="00A56D9D" w:rsidRPr="00A56D9D" w:rsidRDefault="00A56D9D" w:rsidP="00A56D9D">
      <w:pPr>
        <w:pStyle w:val="2"/>
        <w:rPr>
          <w:rFonts w:ascii="Times New Roman" w:hAnsi="Times New Roman" w:cs="Times New Roman"/>
          <w:b w:val="0"/>
          <w:i w:val="0"/>
        </w:rPr>
      </w:pPr>
      <w:r w:rsidRPr="00A56D9D">
        <w:rPr>
          <w:rFonts w:ascii="Times New Roman" w:hAnsi="Times New Roman" w:cs="Times New Roman"/>
          <w:b w:val="0"/>
          <w:i w:val="0"/>
        </w:rPr>
        <w:t>4. Особенности формирования объемов бюджетных ассигнований на реализацию муниципальных программ Нижнетанайского сельсовета в 2022-2024 годах</w:t>
      </w:r>
      <w:r>
        <w:rPr>
          <w:rFonts w:ascii="Times New Roman" w:hAnsi="Times New Roman" w:cs="Times New Roman"/>
          <w:b w:val="0"/>
          <w:i w:val="0"/>
        </w:rPr>
        <w:t>…………………………………………………………………………7</w:t>
      </w:r>
    </w:p>
    <w:p w:rsidR="00A56D9D" w:rsidRPr="00A56D9D" w:rsidRDefault="00A56D9D" w:rsidP="00A56D9D"/>
    <w:p w:rsidR="00A56D9D" w:rsidRPr="003B721D" w:rsidRDefault="00A56D9D" w:rsidP="00E13F35"/>
    <w:p w:rsidR="00E13F35" w:rsidRPr="004665F4" w:rsidRDefault="00E13F35" w:rsidP="00E13F35">
      <w:pPr>
        <w:pStyle w:val="22"/>
        <w:tabs>
          <w:tab w:val="left" w:pos="560"/>
        </w:tabs>
        <w:rPr>
          <w:rFonts w:ascii="Times New Roman" w:hAnsi="Times New Roman"/>
          <w:bCs w:val="0"/>
          <w:sz w:val="28"/>
          <w:szCs w:val="28"/>
        </w:rPr>
      </w:pPr>
      <w:hyperlink w:anchor="_Toc368665053" w:history="1"/>
    </w:p>
    <w:p w:rsidR="00B53505" w:rsidRDefault="00E13F35" w:rsidP="00E13F35">
      <w:pPr>
        <w:pStyle w:val="11"/>
        <w:rPr>
          <w:lang w:val="ru-RU"/>
        </w:rPr>
      </w:pPr>
      <w:r w:rsidRPr="004665F4">
        <w:rPr>
          <w:szCs w:val="28"/>
        </w:rPr>
        <w:fldChar w:fldCharType="end"/>
      </w:r>
    </w:p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E13F35" w:rsidRDefault="00E13F35" w:rsidP="00E13F35"/>
    <w:p w:rsidR="00A56D9D" w:rsidRDefault="00A56D9D" w:rsidP="00E13F35"/>
    <w:p w:rsidR="00E13F35" w:rsidRDefault="00E13F35" w:rsidP="00E13F35"/>
    <w:p w:rsidR="00E13F35" w:rsidRDefault="00E13F35" w:rsidP="00E13F35"/>
    <w:p w:rsidR="00E13F35" w:rsidRPr="00E13F35" w:rsidRDefault="00E13F35" w:rsidP="00E13F35"/>
    <w:p w:rsidR="004A2BBD" w:rsidRDefault="00D730BE" w:rsidP="00847B4B">
      <w:pPr>
        <w:ind w:firstLine="741"/>
      </w:pPr>
      <w:r w:rsidRPr="009610E5">
        <w:t xml:space="preserve"> </w:t>
      </w:r>
      <w:r w:rsidR="00A8115C" w:rsidRPr="009610E5">
        <w:tab/>
      </w:r>
    </w:p>
    <w:p w:rsidR="00A8115C" w:rsidRPr="009610E5" w:rsidRDefault="00A8115C" w:rsidP="00847B4B">
      <w:pPr>
        <w:ind w:firstLine="741"/>
        <w:rPr>
          <w:szCs w:val="28"/>
        </w:rPr>
      </w:pPr>
      <w:r w:rsidRPr="009610E5">
        <w:rPr>
          <w:szCs w:val="28"/>
        </w:rPr>
        <w:lastRenderedPageBreak/>
        <w:t xml:space="preserve">В основу бюджетной политики </w:t>
      </w:r>
      <w:r w:rsidR="00E13F35">
        <w:rPr>
          <w:szCs w:val="28"/>
        </w:rPr>
        <w:t>Нижнетанайского</w:t>
      </w:r>
      <w:r w:rsidR="009E1533">
        <w:rPr>
          <w:szCs w:val="28"/>
        </w:rPr>
        <w:t xml:space="preserve"> сельсовета</w:t>
      </w:r>
      <w:r w:rsidR="0055013D" w:rsidRPr="009610E5">
        <w:rPr>
          <w:szCs w:val="28"/>
        </w:rPr>
        <w:t xml:space="preserve"> </w:t>
      </w:r>
      <w:r w:rsidR="00F8519F">
        <w:rPr>
          <w:szCs w:val="28"/>
        </w:rPr>
        <w:t>на 202</w:t>
      </w:r>
      <w:r w:rsidR="00F27A0B">
        <w:rPr>
          <w:szCs w:val="28"/>
        </w:rPr>
        <w:t>2</w:t>
      </w:r>
      <w:r w:rsidR="00F8519F">
        <w:rPr>
          <w:szCs w:val="28"/>
        </w:rPr>
        <w:t xml:space="preserve"> год и плановый период 202</w:t>
      </w:r>
      <w:r w:rsidR="00F27A0B">
        <w:rPr>
          <w:szCs w:val="28"/>
        </w:rPr>
        <w:t>3</w:t>
      </w:r>
      <w:r w:rsidR="00F8519F">
        <w:rPr>
          <w:szCs w:val="28"/>
        </w:rPr>
        <w:t>-202</w:t>
      </w:r>
      <w:r w:rsidR="00F27A0B">
        <w:rPr>
          <w:szCs w:val="28"/>
        </w:rPr>
        <w:t>4</w:t>
      </w:r>
      <w:r w:rsidRPr="009610E5">
        <w:rPr>
          <w:szCs w:val="28"/>
        </w:rPr>
        <w:t xml:space="preserve"> год</w:t>
      </w:r>
      <w:r w:rsidR="00024B6B">
        <w:rPr>
          <w:szCs w:val="28"/>
        </w:rPr>
        <w:t>ов</w:t>
      </w:r>
      <w:r w:rsidRPr="009610E5">
        <w:rPr>
          <w:szCs w:val="28"/>
        </w:rPr>
        <w:t xml:space="preserve"> положены стратегические цели развития страны, сформулированные в </w:t>
      </w:r>
      <w:r w:rsidR="00451C40">
        <w:rPr>
          <w:szCs w:val="28"/>
        </w:rPr>
        <w:t>у</w:t>
      </w:r>
      <w:r w:rsidR="00DA2EA9">
        <w:rPr>
          <w:szCs w:val="28"/>
        </w:rPr>
        <w:t xml:space="preserve">казах </w:t>
      </w:r>
      <w:r w:rsidR="00DA2EA9" w:rsidRPr="009610E5">
        <w:rPr>
          <w:szCs w:val="28"/>
        </w:rPr>
        <w:t xml:space="preserve">Президента Российской Федерации </w:t>
      </w:r>
      <w:r w:rsidR="00451C40">
        <w:rPr>
          <w:szCs w:val="28"/>
        </w:rPr>
        <w:t>от 7 </w:t>
      </w:r>
      <w:r w:rsidR="00DA2EA9">
        <w:rPr>
          <w:szCs w:val="28"/>
        </w:rPr>
        <w:t xml:space="preserve">мая 2012 года, </w:t>
      </w:r>
      <w:r w:rsidRPr="009610E5">
        <w:rPr>
          <w:szCs w:val="28"/>
        </w:rPr>
        <w:t>Бюджетном послании Президента Российской Феде</w:t>
      </w:r>
      <w:r w:rsidR="002D19CA">
        <w:rPr>
          <w:szCs w:val="28"/>
        </w:rPr>
        <w:t>р</w:t>
      </w:r>
      <w:r w:rsidR="00F8519F">
        <w:rPr>
          <w:szCs w:val="28"/>
        </w:rPr>
        <w:t>ации о бюджетной политике в 2021-2023</w:t>
      </w:r>
      <w:r w:rsidRPr="009610E5">
        <w:rPr>
          <w:szCs w:val="28"/>
        </w:rPr>
        <w:t xml:space="preserve"> годах, </w:t>
      </w:r>
      <w:r w:rsidR="006B704D" w:rsidRPr="009610E5">
        <w:rPr>
          <w:szCs w:val="28"/>
        </w:rPr>
        <w:t xml:space="preserve">а также </w:t>
      </w:r>
      <w:r w:rsidRPr="009610E5">
        <w:rPr>
          <w:szCs w:val="28"/>
        </w:rPr>
        <w:t xml:space="preserve">основных направлениях бюджетной политики </w:t>
      </w:r>
      <w:r w:rsidR="00440141">
        <w:rPr>
          <w:szCs w:val="28"/>
        </w:rPr>
        <w:t xml:space="preserve">Российской Федерации </w:t>
      </w:r>
      <w:r w:rsidRPr="009610E5">
        <w:rPr>
          <w:szCs w:val="28"/>
        </w:rPr>
        <w:t>н</w:t>
      </w:r>
      <w:r w:rsidR="00F8519F">
        <w:rPr>
          <w:szCs w:val="28"/>
        </w:rPr>
        <w:t>а 202</w:t>
      </w:r>
      <w:r w:rsidR="00F27A0B">
        <w:rPr>
          <w:szCs w:val="28"/>
        </w:rPr>
        <w:t>2</w:t>
      </w:r>
      <w:r w:rsidRPr="009610E5">
        <w:rPr>
          <w:szCs w:val="28"/>
        </w:rPr>
        <w:t xml:space="preserve"> год и пл</w:t>
      </w:r>
      <w:r w:rsidR="00F8519F">
        <w:rPr>
          <w:szCs w:val="28"/>
        </w:rPr>
        <w:t>ановый период 202</w:t>
      </w:r>
      <w:r w:rsidR="00F27A0B">
        <w:rPr>
          <w:szCs w:val="28"/>
        </w:rPr>
        <w:t>3</w:t>
      </w:r>
      <w:r w:rsidR="00F8519F">
        <w:rPr>
          <w:szCs w:val="28"/>
        </w:rPr>
        <w:t xml:space="preserve"> и 202</w:t>
      </w:r>
      <w:r w:rsidR="00F27A0B">
        <w:rPr>
          <w:szCs w:val="28"/>
        </w:rPr>
        <w:t>4</w:t>
      </w:r>
      <w:r w:rsidR="0055013D" w:rsidRPr="009610E5">
        <w:rPr>
          <w:szCs w:val="28"/>
        </w:rPr>
        <w:t xml:space="preserve"> годов. </w:t>
      </w:r>
    </w:p>
    <w:p w:rsidR="003B6010" w:rsidRPr="009610E5" w:rsidRDefault="003B6010" w:rsidP="003B6010"/>
    <w:p w:rsidR="009A61D7" w:rsidRPr="009610E5" w:rsidRDefault="009A61D7" w:rsidP="00015AE8">
      <w:pPr>
        <w:pStyle w:val="2"/>
        <w:numPr>
          <w:ilvl w:val="0"/>
          <w:numId w:val="1"/>
        </w:numPr>
        <w:spacing w:afterLines="60"/>
        <w:ind w:left="0" w:firstLine="741"/>
        <w:rPr>
          <w:rFonts w:ascii="Times New Roman" w:hAnsi="Times New Roman" w:cs="Times New Roman"/>
          <w:i w:val="0"/>
        </w:rPr>
      </w:pPr>
      <w:bookmarkStart w:id="66" w:name="_Toc368665041"/>
      <w:r w:rsidRPr="009610E5">
        <w:rPr>
          <w:rFonts w:ascii="Times New Roman" w:hAnsi="Times New Roman" w:cs="Times New Roman"/>
          <w:i w:val="0"/>
        </w:rPr>
        <w:t>Основные итоги ре</w:t>
      </w:r>
      <w:r w:rsidR="002D19CA">
        <w:rPr>
          <w:rFonts w:ascii="Times New Roman" w:hAnsi="Times New Roman" w:cs="Times New Roman"/>
          <w:i w:val="0"/>
        </w:rPr>
        <w:t>ал</w:t>
      </w:r>
      <w:r w:rsidR="00F8519F">
        <w:rPr>
          <w:rFonts w:ascii="Times New Roman" w:hAnsi="Times New Roman" w:cs="Times New Roman"/>
          <w:i w:val="0"/>
        </w:rPr>
        <w:t>изации бюджетной политики в 202</w:t>
      </w:r>
      <w:r w:rsidR="00F27A0B">
        <w:rPr>
          <w:rFonts w:ascii="Times New Roman" w:hAnsi="Times New Roman" w:cs="Times New Roman"/>
          <w:i w:val="0"/>
        </w:rPr>
        <w:t>1</w:t>
      </w:r>
      <w:r w:rsidRPr="009610E5">
        <w:rPr>
          <w:rFonts w:ascii="Times New Roman" w:hAnsi="Times New Roman" w:cs="Times New Roman"/>
          <w:i w:val="0"/>
        </w:rPr>
        <w:t xml:space="preserve"> годах</w:t>
      </w:r>
      <w:r w:rsidR="00BD1E3F" w:rsidRPr="009610E5">
        <w:rPr>
          <w:rFonts w:ascii="Times New Roman" w:hAnsi="Times New Roman" w:cs="Times New Roman"/>
          <w:i w:val="0"/>
        </w:rPr>
        <w:t xml:space="preserve"> и условия, определяющие формиро</w:t>
      </w:r>
      <w:r w:rsidR="00F8519F">
        <w:rPr>
          <w:rFonts w:ascii="Times New Roman" w:hAnsi="Times New Roman" w:cs="Times New Roman"/>
          <w:i w:val="0"/>
        </w:rPr>
        <w:t>вание бюджетной политики на 202</w:t>
      </w:r>
      <w:r w:rsidR="00F27A0B">
        <w:rPr>
          <w:rFonts w:ascii="Times New Roman" w:hAnsi="Times New Roman" w:cs="Times New Roman"/>
          <w:i w:val="0"/>
        </w:rPr>
        <w:t>2</w:t>
      </w:r>
      <w:r w:rsidR="00F8519F">
        <w:rPr>
          <w:rFonts w:ascii="Times New Roman" w:hAnsi="Times New Roman" w:cs="Times New Roman"/>
          <w:i w:val="0"/>
        </w:rPr>
        <w:t>-2023</w:t>
      </w:r>
      <w:r w:rsidR="00BD1E3F" w:rsidRPr="009610E5">
        <w:rPr>
          <w:rFonts w:ascii="Times New Roman" w:hAnsi="Times New Roman" w:cs="Times New Roman"/>
          <w:i w:val="0"/>
        </w:rPr>
        <w:t xml:space="preserve"> годы</w:t>
      </w:r>
      <w:bookmarkEnd w:id="66"/>
    </w:p>
    <w:p w:rsidR="00846A02" w:rsidRDefault="00846A02" w:rsidP="004649C3">
      <w:pPr>
        <w:ind w:firstLine="708"/>
        <w:rPr>
          <w:szCs w:val="28"/>
        </w:rPr>
      </w:pPr>
    </w:p>
    <w:p w:rsidR="00CB4256" w:rsidRDefault="00846A02" w:rsidP="00977D51">
      <w:pPr>
        <w:spacing w:before="60"/>
        <w:ind w:firstLine="741"/>
        <w:rPr>
          <w:szCs w:val="28"/>
        </w:rPr>
      </w:pPr>
      <w:r w:rsidRPr="006350A8">
        <w:rPr>
          <w:szCs w:val="28"/>
        </w:rPr>
        <w:t>Формирование бюджета</w:t>
      </w:r>
      <w:r>
        <w:rPr>
          <w:szCs w:val="28"/>
        </w:rPr>
        <w:t xml:space="preserve"> </w:t>
      </w:r>
      <w:r w:rsidR="00F755DB">
        <w:rPr>
          <w:szCs w:val="28"/>
        </w:rPr>
        <w:t xml:space="preserve">поселения </w:t>
      </w:r>
      <w:r w:rsidR="00F8519F">
        <w:rPr>
          <w:szCs w:val="28"/>
        </w:rPr>
        <w:t>в 202</w:t>
      </w:r>
      <w:r w:rsidR="00F27A0B">
        <w:rPr>
          <w:szCs w:val="28"/>
        </w:rPr>
        <w:t>1</w:t>
      </w:r>
      <w:r w:rsidR="002D19CA">
        <w:rPr>
          <w:szCs w:val="28"/>
        </w:rPr>
        <w:t xml:space="preserve"> г</w:t>
      </w:r>
      <w:r w:rsidR="00F755DB">
        <w:rPr>
          <w:szCs w:val="28"/>
        </w:rPr>
        <w:t xml:space="preserve"> в основном за счет дотаций, собственные доходы </w:t>
      </w:r>
      <w:r w:rsidR="00F8519F">
        <w:rPr>
          <w:szCs w:val="28"/>
        </w:rPr>
        <w:t>в 202</w:t>
      </w:r>
      <w:r w:rsidR="00F27A0B">
        <w:rPr>
          <w:szCs w:val="28"/>
        </w:rPr>
        <w:t>1</w:t>
      </w:r>
      <w:r w:rsidR="00F8519F">
        <w:rPr>
          <w:szCs w:val="28"/>
        </w:rPr>
        <w:t xml:space="preserve"> году составили 8</w:t>
      </w:r>
      <w:r w:rsidR="00BC330A">
        <w:rPr>
          <w:szCs w:val="28"/>
        </w:rPr>
        <w:t xml:space="preserve"> % от общих доходов.</w:t>
      </w:r>
    </w:p>
    <w:p w:rsidR="00E23D19" w:rsidRDefault="00FE19AF" w:rsidP="00FE19AF">
      <w:pPr>
        <w:ind w:firstLine="720"/>
      </w:pPr>
      <w:r w:rsidRPr="00E72345">
        <w:rPr>
          <w:szCs w:val="28"/>
        </w:rPr>
        <w:t xml:space="preserve">При внесении изменений в бюджет приоритет отдавался </w:t>
      </w:r>
      <w:r w:rsidR="00E23D19">
        <w:t xml:space="preserve">выделению дополнительных средств на реализацию указов </w:t>
      </w:r>
      <w:r w:rsidR="00E23D19" w:rsidRPr="00E50022">
        <w:t>Президент</w:t>
      </w:r>
      <w:r w:rsidR="00E23D19">
        <w:t>а РФ от 7 мая 2012 года</w:t>
      </w:r>
      <w:r w:rsidR="00F76980">
        <w:t xml:space="preserve"> </w:t>
      </w:r>
      <w:r w:rsidR="00F76980" w:rsidRPr="00946743">
        <w:rPr>
          <w:szCs w:val="28"/>
        </w:rPr>
        <w:t>(далее по тексту раздела - Указы)</w:t>
      </w:r>
      <w:r w:rsidR="00E23D19">
        <w:t>.</w:t>
      </w:r>
    </w:p>
    <w:p w:rsidR="005A2EA4" w:rsidRDefault="005A2EA4" w:rsidP="00F27A0B">
      <w:pPr>
        <w:ind w:firstLine="720"/>
        <w:rPr>
          <w:szCs w:val="28"/>
        </w:rPr>
      </w:pPr>
      <w:r>
        <w:rPr>
          <w:szCs w:val="28"/>
        </w:rPr>
        <w:t xml:space="preserve">На </w:t>
      </w:r>
      <w:r w:rsidR="00F27A0B">
        <w:rPr>
          <w:szCs w:val="28"/>
        </w:rPr>
        <w:t xml:space="preserve">проект и выполнение работ по </w:t>
      </w:r>
      <w:r w:rsidR="004A2BBD">
        <w:rPr>
          <w:szCs w:val="28"/>
        </w:rPr>
        <w:t>благоустройство 595</w:t>
      </w:r>
    </w:p>
    <w:p w:rsidR="00846A02" w:rsidRDefault="00880920" w:rsidP="00880920">
      <w:pPr>
        <w:spacing w:before="60"/>
        <w:ind w:firstLine="741"/>
        <w:rPr>
          <w:szCs w:val="28"/>
        </w:rPr>
      </w:pPr>
      <w:r>
        <w:rPr>
          <w:szCs w:val="28"/>
        </w:rPr>
        <w:t xml:space="preserve">Таким образом, формирование </w:t>
      </w:r>
      <w:r w:rsidR="008F06AA">
        <w:rPr>
          <w:szCs w:val="28"/>
        </w:rPr>
        <w:t>бюджета на 202</w:t>
      </w:r>
      <w:r w:rsidR="00F27A0B">
        <w:rPr>
          <w:szCs w:val="28"/>
        </w:rPr>
        <w:t>2</w:t>
      </w:r>
      <w:r w:rsidR="008F06AA">
        <w:rPr>
          <w:szCs w:val="28"/>
        </w:rPr>
        <w:t>-202</w:t>
      </w:r>
      <w:r w:rsidR="00F27A0B">
        <w:rPr>
          <w:szCs w:val="28"/>
        </w:rPr>
        <w:t>4</w:t>
      </w:r>
      <w:r w:rsidR="00206889" w:rsidRPr="00946743">
        <w:rPr>
          <w:szCs w:val="28"/>
        </w:rPr>
        <w:t xml:space="preserve"> годы осуществляется в условиях, когда, с одной стороны, необходимо обеспечить рост первоочередных расходов (индексация расходов на заработную плату, </w:t>
      </w:r>
      <w:r w:rsidR="00360C9C">
        <w:rPr>
          <w:szCs w:val="28"/>
        </w:rPr>
        <w:t xml:space="preserve">публичные нормативные обязательства, </w:t>
      </w:r>
      <w:r w:rsidR="00206889" w:rsidRPr="00946743">
        <w:rPr>
          <w:szCs w:val="28"/>
        </w:rPr>
        <w:t>коммунальные услуги, реализаци</w:t>
      </w:r>
      <w:r w:rsidR="00360C9C">
        <w:rPr>
          <w:szCs w:val="28"/>
        </w:rPr>
        <w:t>я</w:t>
      </w:r>
      <w:r w:rsidR="00206889" w:rsidRPr="00946743">
        <w:rPr>
          <w:szCs w:val="28"/>
        </w:rPr>
        <w:t xml:space="preserve"> Указов и др.), с другой стороны, обеспечить соблюдение бюджетного законодательства и не превысить ограничения, предусмотренные Бюджетным кодексом РФ.</w:t>
      </w:r>
      <w:r w:rsidR="00206889">
        <w:rPr>
          <w:szCs w:val="28"/>
        </w:rPr>
        <w:t xml:space="preserve"> </w:t>
      </w:r>
    </w:p>
    <w:p w:rsidR="004D06F5" w:rsidRPr="009610E5" w:rsidRDefault="004D06F5" w:rsidP="00015AE8">
      <w:pPr>
        <w:pStyle w:val="2"/>
        <w:numPr>
          <w:ilvl w:val="0"/>
          <w:numId w:val="1"/>
        </w:numPr>
        <w:spacing w:afterLines="60"/>
        <w:ind w:left="0" w:firstLine="741"/>
        <w:rPr>
          <w:rFonts w:ascii="Times New Roman" w:hAnsi="Times New Roman" w:cs="Times New Roman"/>
          <w:i w:val="0"/>
        </w:rPr>
      </w:pPr>
      <w:bookmarkStart w:id="67" w:name="_Toc368665042"/>
      <w:r w:rsidRPr="009610E5">
        <w:rPr>
          <w:rFonts w:ascii="Times New Roman" w:hAnsi="Times New Roman" w:cs="Times New Roman"/>
          <w:i w:val="0"/>
        </w:rPr>
        <w:t>Основные цели бюджетной политики</w:t>
      </w:r>
      <w:bookmarkEnd w:id="67"/>
    </w:p>
    <w:p w:rsidR="00D357A0" w:rsidRPr="009610E5" w:rsidRDefault="00D357A0" w:rsidP="00847B4B">
      <w:pPr>
        <w:ind w:firstLine="741"/>
        <w:rPr>
          <w:szCs w:val="28"/>
        </w:rPr>
      </w:pPr>
    </w:p>
    <w:p w:rsidR="004D06F5" w:rsidRPr="009610E5" w:rsidRDefault="006479D8" w:rsidP="00847B4B">
      <w:pPr>
        <w:spacing w:before="60"/>
        <w:ind w:firstLine="741"/>
        <w:rPr>
          <w:szCs w:val="28"/>
        </w:rPr>
      </w:pPr>
      <w:r w:rsidRPr="006479D8">
        <w:rPr>
          <w:szCs w:val="28"/>
        </w:rPr>
        <w:t>О</w:t>
      </w:r>
      <w:r w:rsidR="004D06F5" w:rsidRPr="006479D8">
        <w:rPr>
          <w:szCs w:val="28"/>
        </w:rPr>
        <w:t>сновными целями бю</w:t>
      </w:r>
      <w:r w:rsidR="004D06F5" w:rsidRPr="006479D8">
        <w:rPr>
          <w:szCs w:val="28"/>
        </w:rPr>
        <w:t>д</w:t>
      </w:r>
      <w:r w:rsidR="004D06F5" w:rsidRPr="006479D8">
        <w:rPr>
          <w:szCs w:val="28"/>
        </w:rPr>
        <w:t xml:space="preserve">жетной политики </w:t>
      </w:r>
      <w:r w:rsidR="004A2BBD">
        <w:rPr>
          <w:szCs w:val="28"/>
        </w:rPr>
        <w:t>Нижнетанайсого</w:t>
      </w:r>
      <w:r w:rsidR="009E1533">
        <w:rPr>
          <w:szCs w:val="28"/>
        </w:rPr>
        <w:t xml:space="preserve"> сельсовета</w:t>
      </w:r>
      <w:r w:rsidR="00CE4D0B" w:rsidRPr="006479D8">
        <w:rPr>
          <w:szCs w:val="28"/>
        </w:rPr>
        <w:t xml:space="preserve"> </w:t>
      </w:r>
      <w:r w:rsidR="008F06AA">
        <w:rPr>
          <w:szCs w:val="28"/>
        </w:rPr>
        <w:t>в 202</w:t>
      </w:r>
      <w:r w:rsidR="00F27A0B">
        <w:rPr>
          <w:szCs w:val="28"/>
        </w:rPr>
        <w:t>2</w:t>
      </w:r>
      <w:r w:rsidR="008F06AA">
        <w:rPr>
          <w:szCs w:val="28"/>
        </w:rPr>
        <w:t>-202</w:t>
      </w:r>
      <w:r w:rsidR="00F27A0B">
        <w:rPr>
          <w:szCs w:val="28"/>
        </w:rPr>
        <w:t>4</w:t>
      </w:r>
      <w:r w:rsidR="004D06F5" w:rsidRPr="006479D8">
        <w:rPr>
          <w:szCs w:val="28"/>
        </w:rPr>
        <w:t xml:space="preserve"> годах</w:t>
      </w:r>
      <w:r w:rsidR="004D06F5" w:rsidRPr="009610E5">
        <w:rPr>
          <w:szCs w:val="28"/>
        </w:rPr>
        <w:t xml:space="preserve"> являются:</w:t>
      </w:r>
    </w:p>
    <w:p w:rsidR="001E65CC" w:rsidRPr="001E65CC" w:rsidRDefault="001E65CC" w:rsidP="001E65CC">
      <w:pPr>
        <w:numPr>
          <w:ilvl w:val="0"/>
          <w:numId w:val="4"/>
        </w:numPr>
        <w:tabs>
          <w:tab w:val="num" w:pos="-1995"/>
        </w:tabs>
        <w:spacing w:before="60"/>
        <w:ind w:left="0" w:firstLine="741"/>
        <w:rPr>
          <w:szCs w:val="28"/>
        </w:rPr>
      </w:pPr>
      <w:r w:rsidRPr="001E65CC">
        <w:rPr>
          <w:szCs w:val="28"/>
        </w:rPr>
        <w:t>реализация федеральных на</w:t>
      </w:r>
      <w:r w:rsidR="00C929D9">
        <w:rPr>
          <w:szCs w:val="28"/>
        </w:rPr>
        <w:t>правлений бюджетной политики, в </w:t>
      </w:r>
      <w:r w:rsidRPr="001E65CC">
        <w:rPr>
          <w:szCs w:val="28"/>
        </w:rPr>
        <w:t xml:space="preserve">том числе </w:t>
      </w:r>
      <w:r w:rsidR="00727FBB">
        <w:rPr>
          <w:szCs w:val="28"/>
        </w:rPr>
        <w:t>у</w:t>
      </w:r>
      <w:r w:rsidRPr="001E65CC">
        <w:rPr>
          <w:szCs w:val="28"/>
        </w:rPr>
        <w:t>казов Президента РФ;</w:t>
      </w:r>
    </w:p>
    <w:p w:rsidR="001E65CC" w:rsidRDefault="001E65CC" w:rsidP="001A723D">
      <w:pPr>
        <w:numPr>
          <w:ilvl w:val="0"/>
          <w:numId w:val="4"/>
        </w:numPr>
        <w:spacing w:before="60"/>
        <w:rPr>
          <w:szCs w:val="28"/>
        </w:rPr>
      </w:pPr>
      <w:r w:rsidRPr="001E65CC">
        <w:rPr>
          <w:szCs w:val="28"/>
        </w:rPr>
        <w:t>повышение эффективности бюджетных расходов;</w:t>
      </w:r>
    </w:p>
    <w:p w:rsidR="004D06F5" w:rsidRDefault="001E65CC" w:rsidP="001E65CC">
      <w:pPr>
        <w:numPr>
          <w:ilvl w:val="0"/>
          <w:numId w:val="4"/>
        </w:numPr>
        <w:tabs>
          <w:tab w:val="num" w:pos="-1995"/>
        </w:tabs>
        <w:spacing w:before="60"/>
        <w:ind w:left="0" w:firstLine="741"/>
        <w:rPr>
          <w:szCs w:val="28"/>
        </w:rPr>
      </w:pPr>
      <w:r w:rsidRPr="001E65CC">
        <w:rPr>
          <w:szCs w:val="28"/>
        </w:rPr>
        <w:t>повышение прозрачности бюджетов и бюджетного процесса</w:t>
      </w:r>
      <w:r w:rsidR="004E3EB9">
        <w:rPr>
          <w:szCs w:val="28"/>
        </w:rPr>
        <w:t>.</w:t>
      </w:r>
    </w:p>
    <w:p w:rsidR="00946743" w:rsidRDefault="00946743" w:rsidP="00946743">
      <w:pPr>
        <w:spacing w:before="60"/>
        <w:rPr>
          <w:szCs w:val="28"/>
        </w:rPr>
      </w:pPr>
    </w:p>
    <w:p w:rsidR="001E190D" w:rsidRPr="009610E5" w:rsidRDefault="001E190D" w:rsidP="00015AE8">
      <w:pPr>
        <w:pStyle w:val="2"/>
        <w:numPr>
          <w:ilvl w:val="1"/>
          <w:numId w:val="1"/>
        </w:numPr>
        <w:tabs>
          <w:tab w:val="num" w:pos="-1767"/>
        </w:tabs>
        <w:ind w:left="0" w:firstLine="741"/>
        <w:rPr>
          <w:rFonts w:ascii="Times New Roman" w:hAnsi="Times New Roman" w:cs="Times New Roman"/>
        </w:rPr>
      </w:pPr>
      <w:bookmarkStart w:id="68" w:name="_Toc368665044"/>
      <w:r w:rsidRPr="009610E5">
        <w:rPr>
          <w:rFonts w:ascii="Times New Roman" w:hAnsi="Times New Roman" w:cs="Times New Roman"/>
        </w:rPr>
        <w:t>Реализация федеральных направлений бюджетной политики</w:t>
      </w:r>
      <w:r w:rsidR="001E65CC">
        <w:rPr>
          <w:rFonts w:ascii="Times New Roman" w:hAnsi="Times New Roman" w:cs="Times New Roman"/>
        </w:rPr>
        <w:t>, в том числе указов Президента РФ</w:t>
      </w:r>
      <w:bookmarkEnd w:id="68"/>
    </w:p>
    <w:p w:rsidR="001E190D" w:rsidRPr="009610E5" w:rsidRDefault="001E190D" w:rsidP="00847B4B">
      <w:pPr>
        <w:ind w:firstLine="741"/>
        <w:rPr>
          <w:szCs w:val="28"/>
        </w:rPr>
      </w:pPr>
    </w:p>
    <w:p w:rsidR="001E65CC" w:rsidRPr="00A579ED" w:rsidRDefault="008F06AA" w:rsidP="001E65CC">
      <w:pPr>
        <w:ind w:firstLine="720"/>
        <w:rPr>
          <w:szCs w:val="28"/>
        </w:rPr>
      </w:pPr>
      <w:r>
        <w:rPr>
          <w:szCs w:val="28"/>
        </w:rPr>
        <w:lastRenderedPageBreak/>
        <w:t>Бюджетная политика 202</w:t>
      </w:r>
      <w:r w:rsidR="00F27A0B">
        <w:rPr>
          <w:szCs w:val="28"/>
        </w:rPr>
        <w:t>2</w:t>
      </w:r>
      <w:r>
        <w:rPr>
          <w:szCs w:val="28"/>
        </w:rPr>
        <w:t>- 202</w:t>
      </w:r>
      <w:r w:rsidR="00F27A0B">
        <w:rPr>
          <w:szCs w:val="28"/>
        </w:rPr>
        <w:t>4</w:t>
      </w:r>
      <w:r w:rsidR="001E65CC" w:rsidRPr="00A579ED">
        <w:rPr>
          <w:szCs w:val="28"/>
        </w:rPr>
        <w:t xml:space="preserve"> годов предусматривает реализацию следующих решений, принятых на федеральном уровне:</w:t>
      </w:r>
    </w:p>
    <w:p w:rsidR="00245804" w:rsidRDefault="00F73AFA" w:rsidP="00245804">
      <w:pPr>
        <w:ind w:firstLine="720"/>
        <w:rPr>
          <w:bCs/>
          <w:szCs w:val="28"/>
        </w:rPr>
      </w:pPr>
      <w:r>
        <w:rPr>
          <w:szCs w:val="28"/>
        </w:rPr>
        <w:t>1</w:t>
      </w:r>
      <w:r w:rsidR="00245804">
        <w:rPr>
          <w:szCs w:val="28"/>
        </w:rPr>
        <w:t xml:space="preserve">) </w:t>
      </w:r>
      <w:r w:rsidR="00245804">
        <w:rPr>
          <w:szCs w:val="28"/>
          <w:lang w:eastAsia="en-US"/>
        </w:rPr>
        <w:t xml:space="preserve">создание </w:t>
      </w:r>
      <w:r w:rsidR="00245804" w:rsidRPr="002439D2">
        <w:rPr>
          <w:bCs/>
          <w:szCs w:val="28"/>
        </w:rPr>
        <w:t>муниципальны</w:t>
      </w:r>
      <w:r w:rsidR="00245804">
        <w:rPr>
          <w:bCs/>
          <w:szCs w:val="28"/>
        </w:rPr>
        <w:t xml:space="preserve">х </w:t>
      </w:r>
      <w:r w:rsidR="00245804" w:rsidRPr="002439D2">
        <w:rPr>
          <w:bCs/>
          <w:szCs w:val="28"/>
        </w:rPr>
        <w:t>дорожны</w:t>
      </w:r>
      <w:r w:rsidR="00245804">
        <w:rPr>
          <w:bCs/>
          <w:szCs w:val="28"/>
        </w:rPr>
        <w:t>х</w:t>
      </w:r>
      <w:r w:rsidR="00245804" w:rsidRPr="002439D2">
        <w:rPr>
          <w:bCs/>
          <w:szCs w:val="28"/>
        </w:rPr>
        <w:t xml:space="preserve"> фонд</w:t>
      </w:r>
      <w:r w:rsidR="000C4D24">
        <w:rPr>
          <w:bCs/>
          <w:szCs w:val="28"/>
        </w:rPr>
        <w:t>ов;</w:t>
      </w:r>
    </w:p>
    <w:p w:rsidR="005C4B9B" w:rsidRPr="00D30A96" w:rsidRDefault="008B1AD1" w:rsidP="00D30A96">
      <w:pPr>
        <w:ind w:firstLine="720"/>
        <w:rPr>
          <w:szCs w:val="28"/>
        </w:rPr>
      </w:pPr>
      <w:r>
        <w:rPr>
          <w:bCs/>
          <w:szCs w:val="28"/>
        </w:rPr>
        <w:t>6</w:t>
      </w:r>
      <w:r w:rsidR="000C4D24">
        <w:rPr>
          <w:bCs/>
          <w:szCs w:val="28"/>
        </w:rPr>
        <w:t xml:space="preserve">) передача на местный уровень доходов </w:t>
      </w:r>
      <w:r w:rsidR="000C4D24">
        <w:rPr>
          <w:szCs w:val="28"/>
        </w:rPr>
        <w:t>от акцизов на нефтепродукты исходя из зачислени</w:t>
      </w:r>
      <w:r w:rsidR="00BD33E4">
        <w:rPr>
          <w:szCs w:val="28"/>
        </w:rPr>
        <w:t>я в местные бюджеты не менее 10 процентов</w:t>
      </w:r>
      <w:r w:rsidR="000C4D24">
        <w:rPr>
          <w:szCs w:val="28"/>
        </w:rPr>
        <w:t xml:space="preserve"> налоговых доходов консолидированного бюджета края от указанного налога</w:t>
      </w:r>
      <w:r w:rsidR="000C4D24" w:rsidRPr="00726143">
        <w:rPr>
          <w:szCs w:val="28"/>
        </w:rPr>
        <w:t xml:space="preserve"> </w:t>
      </w:r>
      <w:r w:rsidR="000C4D24">
        <w:rPr>
          <w:szCs w:val="28"/>
        </w:rPr>
        <w:t>по дифференцированным нормативам.</w:t>
      </w:r>
    </w:p>
    <w:p w:rsidR="005C4B9B" w:rsidRDefault="005C4B9B" w:rsidP="005C4B9B">
      <w:pPr>
        <w:pStyle w:val="a9"/>
        <w:tabs>
          <w:tab w:val="center" w:pos="-1843"/>
          <w:tab w:val="right" w:pos="10632"/>
        </w:tabs>
        <w:ind w:firstLine="709"/>
        <w:rPr>
          <w:szCs w:val="28"/>
        </w:rPr>
      </w:pPr>
      <w:r w:rsidRPr="00A33347">
        <w:rPr>
          <w:szCs w:val="28"/>
        </w:rPr>
        <w:t xml:space="preserve">В рамках единой политики в области оплаты труда, проводимой </w:t>
      </w:r>
      <w:r>
        <w:rPr>
          <w:szCs w:val="28"/>
        </w:rPr>
        <w:br/>
        <w:t>на уровне Российской Федераций, в</w:t>
      </w:r>
      <w:r w:rsidRPr="00B35512">
        <w:rPr>
          <w:szCs w:val="28"/>
        </w:rPr>
        <w:t xml:space="preserve"> 202</w:t>
      </w:r>
      <w:r>
        <w:rPr>
          <w:szCs w:val="28"/>
        </w:rPr>
        <w:t>2</w:t>
      </w:r>
      <w:r w:rsidRPr="00B35512">
        <w:rPr>
          <w:szCs w:val="28"/>
        </w:rPr>
        <w:t xml:space="preserve"> году </w:t>
      </w:r>
      <w:r>
        <w:rPr>
          <w:szCs w:val="28"/>
        </w:rPr>
        <w:t xml:space="preserve">будет </w:t>
      </w:r>
      <w:r w:rsidRPr="00B35512">
        <w:rPr>
          <w:szCs w:val="28"/>
        </w:rPr>
        <w:t>п</w:t>
      </w:r>
      <w:r>
        <w:rPr>
          <w:szCs w:val="28"/>
        </w:rPr>
        <w:t xml:space="preserve">родолжена работа, направленная на </w:t>
      </w:r>
      <w:r w:rsidRPr="00B35512">
        <w:rPr>
          <w:szCs w:val="28"/>
        </w:rPr>
        <w:t xml:space="preserve">обеспечение реализации решений об установлении </w:t>
      </w:r>
      <w:r w:rsidRPr="00A92275">
        <w:rPr>
          <w:szCs w:val="28"/>
        </w:rPr>
        <w:t>минимального размера оплаты труда (далее – МРОТ)</w:t>
      </w:r>
      <w:r w:rsidRPr="00B35512">
        <w:rPr>
          <w:szCs w:val="28"/>
        </w:rPr>
        <w:t xml:space="preserve"> на уровне величины прожиточного минимума трудоспособного населения в Российской Федерации.</w:t>
      </w:r>
    </w:p>
    <w:p w:rsidR="005C4B9B" w:rsidRPr="00955F2E" w:rsidRDefault="005C4B9B" w:rsidP="005C4B9B">
      <w:pPr>
        <w:pStyle w:val="a9"/>
        <w:tabs>
          <w:tab w:val="center" w:pos="-1843"/>
          <w:tab w:val="right" w:pos="10632"/>
        </w:tabs>
        <w:ind w:firstLine="709"/>
        <w:rPr>
          <w:noProof/>
          <w:color w:val="1F497D"/>
          <w:szCs w:val="28"/>
        </w:rPr>
      </w:pPr>
      <w:r w:rsidRPr="002B7AB1">
        <w:rPr>
          <w:szCs w:val="28"/>
        </w:rPr>
        <w:t xml:space="preserve">В целях реализации норм бюджетного законодательства проектом </w:t>
      </w:r>
      <w:r>
        <w:rPr>
          <w:szCs w:val="28"/>
        </w:rPr>
        <w:t>решения о</w:t>
      </w:r>
      <w:r w:rsidRPr="002B7AB1">
        <w:rPr>
          <w:szCs w:val="28"/>
        </w:rPr>
        <w:t xml:space="preserve"> бюджете на 202</w:t>
      </w:r>
      <w:r>
        <w:rPr>
          <w:szCs w:val="28"/>
        </w:rPr>
        <w:t>2</w:t>
      </w:r>
      <w:r w:rsidRPr="002B7AB1">
        <w:rPr>
          <w:szCs w:val="28"/>
        </w:rPr>
        <w:t xml:space="preserve"> год и плановый период 202</w:t>
      </w:r>
      <w:r>
        <w:rPr>
          <w:szCs w:val="28"/>
        </w:rPr>
        <w:t>3</w:t>
      </w:r>
      <w:r w:rsidRPr="002B7AB1">
        <w:rPr>
          <w:szCs w:val="28"/>
        </w:rPr>
        <w:t>-202</w:t>
      </w:r>
      <w:r>
        <w:rPr>
          <w:szCs w:val="28"/>
        </w:rPr>
        <w:t>4</w:t>
      </w:r>
      <w:r w:rsidRPr="002B7AB1">
        <w:rPr>
          <w:szCs w:val="28"/>
        </w:rPr>
        <w:t xml:space="preserve"> годы предусм</w:t>
      </w:r>
      <w:r>
        <w:rPr>
          <w:szCs w:val="28"/>
        </w:rPr>
        <w:t>отрены</w:t>
      </w:r>
      <w:r w:rsidRPr="002B7AB1">
        <w:rPr>
          <w:szCs w:val="28"/>
        </w:rPr>
        <w:t xml:space="preserve"> субсиди</w:t>
      </w:r>
      <w:r>
        <w:rPr>
          <w:szCs w:val="28"/>
        </w:rPr>
        <w:t>и</w:t>
      </w:r>
      <w:r w:rsidRPr="002B7AB1">
        <w:rPr>
          <w:szCs w:val="28"/>
        </w:rPr>
        <w:t xml:space="preserve"> на частичное финансирование (возмещение) расходов на региональные выплаты, обеспечивающих увеличение с 202</w:t>
      </w:r>
      <w:r>
        <w:rPr>
          <w:szCs w:val="28"/>
        </w:rPr>
        <w:t>2</w:t>
      </w:r>
      <w:r w:rsidRPr="002B7AB1">
        <w:rPr>
          <w:szCs w:val="28"/>
        </w:rPr>
        <w:t xml:space="preserve"> года региональной выплаты с учётом принятых на федеральном уровне решений об обеспечении МРОТ</w:t>
      </w:r>
      <w:r>
        <w:rPr>
          <w:szCs w:val="28"/>
        </w:rPr>
        <w:t xml:space="preserve"> </w:t>
      </w:r>
      <w:r w:rsidRPr="002B7AB1">
        <w:rPr>
          <w:szCs w:val="28"/>
        </w:rPr>
        <w:t>в Российской Федерации на уровне величины прожиточного минимума трудоспособного населения</w:t>
      </w:r>
      <w:r>
        <w:rPr>
          <w:szCs w:val="28"/>
        </w:rPr>
        <w:t>.</w:t>
      </w:r>
    </w:p>
    <w:p w:rsidR="004A0D6D" w:rsidRPr="002439D2" w:rsidRDefault="004A0D6D" w:rsidP="00245804">
      <w:pPr>
        <w:ind w:firstLine="720"/>
        <w:rPr>
          <w:bCs/>
          <w:szCs w:val="28"/>
        </w:rPr>
      </w:pPr>
    </w:p>
    <w:p w:rsidR="00CE4FF1" w:rsidRPr="009610E5" w:rsidRDefault="00537B75" w:rsidP="005C4B9B">
      <w:pPr>
        <w:pStyle w:val="2"/>
        <w:numPr>
          <w:ilvl w:val="1"/>
          <w:numId w:val="39"/>
        </w:numPr>
        <w:rPr>
          <w:rFonts w:ascii="Times New Roman" w:hAnsi="Times New Roman" w:cs="Times New Roman"/>
        </w:rPr>
      </w:pPr>
      <w:bookmarkStart w:id="69" w:name="_Toc368665045"/>
      <w:r>
        <w:rPr>
          <w:rFonts w:ascii="Times New Roman" w:hAnsi="Times New Roman" w:cs="Times New Roman"/>
        </w:rPr>
        <w:t>П</w:t>
      </w:r>
      <w:r w:rsidR="001E65CC">
        <w:rPr>
          <w:rFonts w:ascii="Times New Roman" w:hAnsi="Times New Roman" w:cs="Times New Roman"/>
        </w:rPr>
        <w:t>рограммный бюджет</w:t>
      </w:r>
      <w:bookmarkEnd w:id="69"/>
    </w:p>
    <w:p w:rsidR="00CE4FF1" w:rsidRDefault="00CE4FF1" w:rsidP="00CE4FF1">
      <w:pPr>
        <w:spacing w:before="60"/>
        <w:rPr>
          <w:szCs w:val="28"/>
        </w:rPr>
      </w:pPr>
    </w:p>
    <w:p w:rsidR="001E65CC" w:rsidRDefault="001E65CC" w:rsidP="001E65CC">
      <w:pPr>
        <w:ind w:firstLine="720"/>
        <w:rPr>
          <w:szCs w:val="28"/>
        </w:rPr>
      </w:pPr>
      <w:r>
        <w:rPr>
          <w:szCs w:val="28"/>
        </w:rPr>
        <w:t>В</w:t>
      </w:r>
      <w:r w:rsidRPr="005A6810">
        <w:rPr>
          <w:szCs w:val="28"/>
        </w:rPr>
        <w:t xml:space="preserve"> соответствии с </w:t>
      </w:r>
      <w:r>
        <w:rPr>
          <w:szCs w:val="28"/>
        </w:rPr>
        <w:t>Б</w:t>
      </w:r>
      <w:r w:rsidRPr="005A6810">
        <w:rPr>
          <w:szCs w:val="28"/>
        </w:rPr>
        <w:t>юдже</w:t>
      </w:r>
      <w:r>
        <w:rPr>
          <w:szCs w:val="28"/>
        </w:rPr>
        <w:t>тным посланием Президента РФ «О </w:t>
      </w:r>
      <w:r w:rsidR="008F06AA">
        <w:rPr>
          <w:szCs w:val="28"/>
        </w:rPr>
        <w:t>бюджетной политике на 202</w:t>
      </w:r>
      <w:r w:rsidR="00F27A0B">
        <w:rPr>
          <w:szCs w:val="28"/>
        </w:rPr>
        <w:t>2</w:t>
      </w:r>
      <w:r w:rsidR="008F06AA">
        <w:rPr>
          <w:szCs w:val="28"/>
        </w:rPr>
        <w:t xml:space="preserve"> – 202</w:t>
      </w:r>
      <w:r w:rsidR="00F27A0B">
        <w:rPr>
          <w:szCs w:val="28"/>
        </w:rPr>
        <w:t>4</w:t>
      </w:r>
      <w:r w:rsidRPr="005A6810">
        <w:rPr>
          <w:szCs w:val="28"/>
        </w:rPr>
        <w:t xml:space="preserve"> годы» одной из важнейших задач является развитие программно-целевых методов управления. </w:t>
      </w:r>
      <w:r w:rsidRPr="00F40F87">
        <w:rPr>
          <w:szCs w:val="28"/>
        </w:rPr>
        <w:t>Согласно вступившим в силу</w:t>
      </w:r>
      <w:r w:rsidR="00BC0634">
        <w:rPr>
          <w:szCs w:val="28"/>
        </w:rPr>
        <w:t xml:space="preserve"> 07.05.2013 г.</w:t>
      </w:r>
      <w:r w:rsidRPr="00F40F87">
        <w:rPr>
          <w:szCs w:val="28"/>
        </w:rPr>
        <w:t xml:space="preserve"> изменениям в Бюджетный кодек</w:t>
      </w:r>
      <w:r w:rsidR="00070B52">
        <w:rPr>
          <w:szCs w:val="28"/>
        </w:rPr>
        <w:t xml:space="preserve">с РФ бюджет </w:t>
      </w:r>
      <w:r w:rsidR="004A2BBD">
        <w:rPr>
          <w:szCs w:val="28"/>
        </w:rPr>
        <w:t>Нижнетанайского</w:t>
      </w:r>
      <w:r w:rsidR="00070B52">
        <w:rPr>
          <w:szCs w:val="28"/>
        </w:rPr>
        <w:t xml:space="preserve"> </w:t>
      </w:r>
      <w:r w:rsidR="00537B75">
        <w:rPr>
          <w:szCs w:val="28"/>
        </w:rPr>
        <w:t>сельсовета формируется</w:t>
      </w:r>
      <w:r w:rsidRPr="00F40F87">
        <w:rPr>
          <w:szCs w:val="28"/>
        </w:rPr>
        <w:t xml:space="preserve"> на основе муниципальных программ.</w:t>
      </w:r>
    </w:p>
    <w:p w:rsidR="00BC0634" w:rsidRPr="00BC0634" w:rsidRDefault="00BC0634" w:rsidP="00BC0634">
      <w:pPr>
        <w:ind w:firstLine="720"/>
        <w:rPr>
          <w:bCs/>
          <w:szCs w:val="28"/>
        </w:rPr>
      </w:pPr>
      <w:r w:rsidRPr="00176957">
        <w:rPr>
          <w:bCs/>
          <w:szCs w:val="28"/>
        </w:rPr>
        <w:t xml:space="preserve">В настоящее время в </w:t>
      </w:r>
      <w:r w:rsidR="005C4B9B">
        <w:rPr>
          <w:szCs w:val="28"/>
        </w:rPr>
        <w:t>Нижнетанайского</w:t>
      </w:r>
      <w:r w:rsidR="009E1533">
        <w:rPr>
          <w:bCs/>
          <w:szCs w:val="28"/>
        </w:rPr>
        <w:t xml:space="preserve"> сельсовете</w:t>
      </w:r>
      <w:r w:rsidRPr="00176957">
        <w:rPr>
          <w:bCs/>
          <w:szCs w:val="28"/>
        </w:rPr>
        <w:t xml:space="preserve"> утвержден</w:t>
      </w:r>
      <w:r w:rsidR="00311CEA">
        <w:rPr>
          <w:bCs/>
          <w:szCs w:val="28"/>
        </w:rPr>
        <w:t>о</w:t>
      </w:r>
      <w:r w:rsidRPr="00176957">
        <w:rPr>
          <w:bCs/>
          <w:szCs w:val="28"/>
        </w:rPr>
        <w:t xml:space="preserve"> </w:t>
      </w:r>
      <w:r w:rsidR="009E1533">
        <w:rPr>
          <w:bCs/>
          <w:szCs w:val="28"/>
        </w:rPr>
        <w:t>2</w:t>
      </w:r>
      <w:r w:rsidRPr="00BC0634">
        <w:rPr>
          <w:bCs/>
          <w:szCs w:val="28"/>
        </w:rPr>
        <w:t xml:space="preserve"> </w:t>
      </w:r>
      <w:r w:rsidR="009E1533" w:rsidRPr="00DD75B4">
        <w:rPr>
          <w:bCs/>
          <w:szCs w:val="28"/>
        </w:rPr>
        <w:t>му</w:t>
      </w:r>
      <w:r w:rsidR="00311CEA" w:rsidRPr="00DD75B4">
        <w:rPr>
          <w:bCs/>
          <w:szCs w:val="28"/>
        </w:rPr>
        <w:t xml:space="preserve">ниципальные программы. </w:t>
      </w:r>
      <w:r w:rsidRPr="00DD75B4">
        <w:rPr>
          <w:bCs/>
          <w:szCs w:val="28"/>
        </w:rPr>
        <w:t xml:space="preserve">Доля расходов на их реализацию в </w:t>
      </w:r>
      <w:r w:rsidR="008F06AA">
        <w:rPr>
          <w:bCs/>
          <w:szCs w:val="28"/>
        </w:rPr>
        <w:t>202</w:t>
      </w:r>
      <w:r w:rsidR="00F27A0B">
        <w:rPr>
          <w:bCs/>
          <w:szCs w:val="28"/>
        </w:rPr>
        <w:t>2</w:t>
      </w:r>
      <w:r w:rsidRPr="00DD75B4">
        <w:rPr>
          <w:bCs/>
          <w:szCs w:val="28"/>
        </w:rPr>
        <w:t xml:space="preserve"> году состав</w:t>
      </w:r>
      <w:r w:rsidR="00311CEA" w:rsidRPr="00DD75B4">
        <w:rPr>
          <w:bCs/>
          <w:szCs w:val="28"/>
        </w:rPr>
        <w:t>ит</w:t>
      </w:r>
      <w:r w:rsidRPr="00DD75B4">
        <w:rPr>
          <w:bCs/>
          <w:szCs w:val="28"/>
        </w:rPr>
        <w:t xml:space="preserve"> </w:t>
      </w:r>
      <w:r w:rsidR="00A90118">
        <w:rPr>
          <w:bCs/>
          <w:szCs w:val="28"/>
        </w:rPr>
        <w:t>35,2</w:t>
      </w:r>
      <w:r w:rsidR="00F82C82" w:rsidRPr="00DD75B4">
        <w:rPr>
          <w:bCs/>
          <w:szCs w:val="28"/>
        </w:rPr>
        <w:t xml:space="preserve"> процента</w:t>
      </w:r>
      <w:r w:rsidRPr="00DD75B4">
        <w:rPr>
          <w:bCs/>
          <w:szCs w:val="28"/>
        </w:rPr>
        <w:t xml:space="preserve"> от общего объема расходов.</w:t>
      </w:r>
      <w:r w:rsidRPr="00BC0634">
        <w:rPr>
          <w:bCs/>
          <w:szCs w:val="28"/>
        </w:rPr>
        <w:t xml:space="preserve"> </w:t>
      </w:r>
    </w:p>
    <w:p w:rsidR="00FC5566" w:rsidRDefault="00311CEA" w:rsidP="00FC5566">
      <w:pPr>
        <w:ind w:firstLine="720"/>
        <w:rPr>
          <w:bCs/>
          <w:szCs w:val="28"/>
        </w:rPr>
      </w:pPr>
      <w:r>
        <w:rPr>
          <w:bCs/>
          <w:szCs w:val="28"/>
        </w:rPr>
        <w:t>П</w:t>
      </w:r>
      <w:r w:rsidR="00FC5566">
        <w:rPr>
          <w:bCs/>
          <w:szCs w:val="28"/>
        </w:rPr>
        <w:t xml:space="preserve">осле утверждения </w:t>
      </w:r>
      <w:r>
        <w:rPr>
          <w:bCs/>
          <w:szCs w:val="28"/>
        </w:rPr>
        <w:t>Плана</w:t>
      </w:r>
      <w:r w:rsidR="00FC5566">
        <w:rPr>
          <w:bCs/>
          <w:szCs w:val="28"/>
        </w:rPr>
        <w:t xml:space="preserve"> социально-экономического развития </w:t>
      </w:r>
      <w:r w:rsidR="005C4B9B">
        <w:rPr>
          <w:szCs w:val="28"/>
        </w:rPr>
        <w:t>Нижнетанайского</w:t>
      </w:r>
      <w:r>
        <w:rPr>
          <w:bCs/>
          <w:szCs w:val="28"/>
        </w:rPr>
        <w:t xml:space="preserve"> сельсовета</w:t>
      </w:r>
      <w:r w:rsidR="00FC5566">
        <w:rPr>
          <w:bCs/>
          <w:szCs w:val="28"/>
        </w:rPr>
        <w:t xml:space="preserve"> на период до 2</w:t>
      </w:r>
      <w:r w:rsidR="008F06AA">
        <w:rPr>
          <w:bCs/>
          <w:szCs w:val="28"/>
        </w:rPr>
        <w:t>02</w:t>
      </w:r>
      <w:r w:rsidR="00F27A0B">
        <w:rPr>
          <w:bCs/>
          <w:szCs w:val="28"/>
        </w:rPr>
        <w:t>2</w:t>
      </w:r>
      <w:r w:rsidR="00FC5566">
        <w:rPr>
          <w:bCs/>
          <w:szCs w:val="28"/>
        </w:rPr>
        <w:t xml:space="preserve"> года направления, закладываемые в данном документе, послужат основой для выработки целей и задач </w:t>
      </w:r>
      <w:r>
        <w:rPr>
          <w:bCs/>
          <w:szCs w:val="28"/>
        </w:rPr>
        <w:t>муниципаль</w:t>
      </w:r>
      <w:r w:rsidR="00FC5566">
        <w:rPr>
          <w:bCs/>
          <w:szCs w:val="28"/>
        </w:rPr>
        <w:t>ных программ, котор</w:t>
      </w:r>
      <w:r w:rsidR="008F06AA">
        <w:rPr>
          <w:bCs/>
          <w:szCs w:val="28"/>
        </w:rPr>
        <w:t>ые будут действовать в 202</w:t>
      </w:r>
      <w:r w:rsidR="00F27A0B">
        <w:rPr>
          <w:bCs/>
          <w:szCs w:val="28"/>
        </w:rPr>
        <w:t>2</w:t>
      </w:r>
      <w:r w:rsidR="00FC5566">
        <w:rPr>
          <w:bCs/>
          <w:szCs w:val="28"/>
        </w:rPr>
        <w:t xml:space="preserve"> год и плановый период. </w:t>
      </w:r>
    </w:p>
    <w:p w:rsidR="00BC0634" w:rsidRDefault="00643C7A" w:rsidP="00643C7A">
      <w:pPr>
        <w:ind w:firstLine="720"/>
        <w:rPr>
          <w:szCs w:val="28"/>
        </w:rPr>
      </w:pPr>
      <w:r>
        <w:rPr>
          <w:bCs/>
          <w:szCs w:val="28"/>
        </w:rPr>
        <w:t xml:space="preserve">Далее последовала разработка </w:t>
      </w:r>
      <w:r w:rsidR="009477EB">
        <w:rPr>
          <w:bCs/>
          <w:szCs w:val="28"/>
        </w:rPr>
        <w:t>двух</w:t>
      </w:r>
      <w:r>
        <w:rPr>
          <w:bCs/>
          <w:szCs w:val="28"/>
        </w:rPr>
        <w:t xml:space="preserve"> </w:t>
      </w:r>
      <w:r w:rsidR="009477EB">
        <w:rPr>
          <w:bCs/>
          <w:szCs w:val="28"/>
        </w:rPr>
        <w:t>муниципаль</w:t>
      </w:r>
      <w:r>
        <w:rPr>
          <w:bCs/>
          <w:szCs w:val="28"/>
        </w:rPr>
        <w:t xml:space="preserve">ных программ, </w:t>
      </w:r>
      <w:r w:rsidRPr="00E15E5E">
        <w:rPr>
          <w:bCs/>
          <w:szCs w:val="28"/>
        </w:rPr>
        <w:t>ориентирован</w:t>
      </w:r>
      <w:r>
        <w:rPr>
          <w:bCs/>
          <w:szCs w:val="28"/>
        </w:rPr>
        <w:t>ных</w:t>
      </w:r>
      <w:r w:rsidRPr="00E15E5E">
        <w:rPr>
          <w:bCs/>
          <w:szCs w:val="28"/>
        </w:rPr>
        <w:t xml:space="preserve"> на достижение приоритетов и целей государственной политики. В ней содержится комплекс мероприятий, взаимоувязанных по задачам, срокам и ресурсам</w:t>
      </w:r>
      <w:r>
        <w:rPr>
          <w:bCs/>
          <w:szCs w:val="28"/>
        </w:rPr>
        <w:t xml:space="preserve">. </w:t>
      </w:r>
      <w:r w:rsidRPr="00E15E5E">
        <w:rPr>
          <w:bCs/>
          <w:szCs w:val="28"/>
        </w:rPr>
        <w:t xml:space="preserve">Каждая </w:t>
      </w:r>
      <w:r w:rsidR="009477EB">
        <w:rPr>
          <w:bCs/>
          <w:szCs w:val="28"/>
        </w:rPr>
        <w:t xml:space="preserve">муниципальная </w:t>
      </w:r>
      <w:r w:rsidRPr="00E15E5E">
        <w:rPr>
          <w:bCs/>
          <w:szCs w:val="28"/>
        </w:rPr>
        <w:t>программа</w:t>
      </w:r>
      <w:r>
        <w:rPr>
          <w:bCs/>
          <w:szCs w:val="28"/>
        </w:rPr>
        <w:t xml:space="preserve"> содержит ц</w:t>
      </w:r>
      <w:r>
        <w:rPr>
          <w:szCs w:val="28"/>
        </w:rPr>
        <w:t xml:space="preserve">елевые показатели и показатели результативности, которые будут </w:t>
      </w:r>
      <w:r w:rsidRPr="00643C7A">
        <w:rPr>
          <w:szCs w:val="28"/>
        </w:rPr>
        <w:lastRenderedPageBreak/>
        <w:t>количественно</w:t>
      </w:r>
      <w:r>
        <w:rPr>
          <w:szCs w:val="28"/>
        </w:rPr>
        <w:t xml:space="preserve"> характеризовать ход ее реализации, отражать специфику развития конкретной области, а также непосредственно зависеть от решения основных задач программы.</w:t>
      </w:r>
    </w:p>
    <w:p w:rsidR="00643C7A" w:rsidRDefault="00643C7A" w:rsidP="00643C7A">
      <w:pPr>
        <w:ind w:firstLine="720"/>
        <w:rPr>
          <w:bCs/>
          <w:szCs w:val="28"/>
        </w:rPr>
      </w:pPr>
      <w:r>
        <w:rPr>
          <w:bCs/>
          <w:szCs w:val="28"/>
        </w:rPr>
        <w:t xml:space="preserve">В состав материалов и документов, представленных одновременно с проектом </w:t>
      </w:r>
      <w:r w:rsidR="009477EB">
        <w:rPr>
          <w:bCs/>
          <w:szCs w:val="28"/>
        </w:rPr>
        <w:t xml:space="preserve">решения </w:t>
      </w:r>
      <w:r w:rsidR="005C4B9B">
        <w:rPr>
          <w:szCs w:val="28"/>
        </w:rPr>
        <w:t>Нижнетанайского</w:t>
      </w:r>
      <w:r w:rsidR="009477EB">
        <w:rPr>
          <w:bCs/>
          <w:szCs w:val="28"/>
        </w:rPr>
        <w:t xml:space="preserve"> сельского Совета депутатов</w:t>
      </w:r>
      <w:r>
        <w:rPr>
          <w:bCs/>
          <w:szCs w:val="28"/>
        </w:rPr>
        <w:t xml:space="preserve"> «О бюджете </w:t>
      </w:r>
      <w:r w:rsidR="005C4B9B">
        <w:rPr>
          <w:szCs w:val="28"/>
        </w:rPr>
        <w:t>Нижнетанайского</w:t>
      </w:r>
      <w:r w:rsidR="009477EB">
        <w:rPr>
          <w:bCs/>
          <w:szCs w:val="28"/>
        </w:rPr>
        <w:t xml:space="preserve"> сельсовета </w:t>
      </w:r>
      <w:r w:rsidR="008F06AA">
        <w:rPr>
          <w:bCs/>
          <w:szCs w:val="28"/>
        </w:rPr>
        <w:t>на 202</w:t>
      </w:r>
      <w:r w:rsidR="00F27A0B">
        <w:rPr>
          <w:bCs/>
          <w:szCs w:val="28"/>
        </w:rPr>
        <w:t>2</w:t>
      </w:r>
      <w:r w:rsidR="008F06AA">
        <w:rPr>
          <w:bCs/>
          <w:szCs w:val="28"/>
        </w:rPr>
        <w:t xml:space="preserve"> год и плановый период 202</w:t>
      </w:r>
      <w:r w:rsidR="00F27A0B">
        <w:rPr>
          <w:bCs/>
          <w:szCs w:val="28"/>
        </w:rPr>
        <w:t>3</w:t>
      </w:r>
      <w:r w:rsidR="008F06AA">
        <w:rPr>
          <w:bCs/>
          <w:szCs w:val="28"/>
        </w:rPr>
        <w:t>-202</w:t>
      </w:r>
      <w:r w:rsidR="00F27A0B">
        <w:rPr>
          <w:bCs/>
          <w:szCs w:val="28"/>
        </w:rPr>
        <w:t>4</w:t>
      </w:r>
      <w:r>
        <w:rPr>
          <w:bCs/>
          <w:szCs w:val="28"/>
        </w:rPr>
        <w:t xml:space="preserve"> годов», включены паспорта </w:t>
      </w:r>
      <w:r w:rsidR="009477EB">
        <w:rPr>
          <w:bCs/>
          <w:szCs w:val="28"/>
        </w:rPr>
        <w:t>двух муниципаль</w:t>
      </w:r>
      <w:r>
        <w:rPr>
          <w:bCs/>
          <w:szCs w:val="28"/>
        </w:rPr>
        <w:t>ных программ, которые в свою очередь содержат:</w:t>
      </w:r>
    </w:p>
    <w:p w:rsidR="00643C7A" w:rsidRDefault="00643C7A" w:rsidP="00643C7A">
      <w:pPr>
        <w:ind w:firstLine="720"/>
        <w:rPr>
          <w:bCs/>
          <w:szCs w:val="28"/>
        </w:rPr>
      </w:pPr>
      <w:r>
        <w:rPr>
          <w:bCs/>
          <w:szCs w:val="28"/>
        </w:rPr>
        <w:t>- наименование программы;</w:t>
      </w:r>
    </w:p>
    <w:p w:rsidR="00643C7A" w:rsidRDefault="00643C7A" w:rsidP="00643C7A">
      <w:pPr>
        <w:ind w:firstLine="720"/>
        <w:rPr>
          <w:bCs/>
          <w:szCs w:val="28"/>
        </w:rPr>
      </w:pPr>
      <w:r>
        <w:rPr>
          <w:bCs/>
          <w:szCs w:val="28"/>
        </w:rPr>
        <w:t>- указание основания для разработки;</w:t>
      </w:r>
    </w:p>
    <w:p w:rsidR="00643C7A" w:rsidRDefault="00643C7A" w:rsidP="00643C7A">
      <w:pPr>
        <w:ind w:firstLine="720"/>
        <w:rPr>
          <w:bCs/>
          <w:szCs w:val="28"/>
        </w:rPr>
      </w:pPr>
      <w:r>
        <w:rPr>
          <w:bCs/>
          <w:szCs w:val="28"/>
        </w:rPr>
        <w:t>- указание исполнителя;</w:t>
      </w:r>
    </w:p>
    <w:p w:rsidR="00643C7A" w:rsidRDefault="00643C7A" w:rsidP="00643C7A">
      <w:pPr>
        <w:ind w:firstLine="720"/>
        <w:rPr>
          <w:bCs/>
          <w:szCs w:val="28"/>
        </w:rPr>
      </w:pPr>
      <w:r>
        <w:rPr>
          <w:bCs/>
          <w:szCs w:val="28"/>
        </w:rPr>
        <w:t>- перечень подпрограмм и отдельных мероприятий;</w:t>
      </w:r>
    </w:p>
    <w:p w:rsidR="00BB7E5B" w:rsidRDefault="00643C7A" w:rsidP="00643C7A">
      <w:pPr>
        <w:ind w:firstLine="720"/>
        <w:rPr>
          <w:bCs/>
          <w:szCs w:val="28"/>
        </w:rPr>
      </w:pPr>
      <w:r>
        <w:rPr>
          <w:bCs/>
          <w:szCs w:val="28"/>
        </w:rPr>
        <w:t>- цели и задачи госпрограмм</w:t>
      </w:r>
      <w:r w:rsidR="00BB7E5B">
        <w:rPr>
          <w:bCs/>
          <w:szCs w:val="28"/>
        </w:rPr>
        <w:t>ы;</w:t>
      </w:r>
    </w:p>
    <w:p w:rsidR="00BB7E5B" w:rsidRDefault="00BB7E5B" w:rsidP="00643C7A">
      <w:pPr>
        <w:ind w:firstLine="720"/>
        <w:rPr>
          <w:bCs/>
          <w:szCs w:val="28"/>
        </w:rPr>
      </w:pPr>
      <w:r>
        <w:rPr>
          <w:bCs/>
          <w:szCs w:val="28"/>
        </w:rPr>
        <w:t>- этапы и сроки ее реализации;</w:t>
      </w:r>
    </w:p>
    <w:p w:rsidR="00BB7E5B" w:rsidRDefault="00BB7E5B" w:rsidP="00643C7A">
      <w:pPr>
        <w:ind w:firstLine="720"/>
        <w:rPr>
          <w:bCs/>
          <w:szCs w:val="28"/>
        </w:rPr>
      </w:pPr>
      <w:r>
        <w:rPr>
          <w:bCs/>
          <w:szCs w:val="28"/>
        </w:rPr>
        <w:t xml:space="preserve">- </w:t>
      </w:r>
      <w:r w:rsidR="00643C7A">
        <w:rPr>
          <w:bCs/>
          <w:szCs w:val="28"/>
        </w:rPr>
        <w:t>целевы</w:t>
      </w:r>
      <w:r>
        <w:rPr>
          <w:bCs/>
          <w:szCs w:val="28"/>
        </w:rPr>
        <w:t>е показатели</w:t>
      </w:r>
      <w:r w:rsidR="00643C7A">
        <w:rPr>
          <w:bCs/>
          <w:szCs w:val="28"/>
        </w:rPr>
        <w:t xml:space="preserve"> и показател</w:t>
      </w:r>
      <w:r>
        <w:rPr>
          <w:bCs/>
          <w:szCs w:val="28"/>
        </w:rPr>
        <w:t>и</w:t>
      </w:r>
      <w:r w:rsidR="00643C7A">
        <w:rPr>
          <w:bCs/>
          <w:szCs w:val="28"/>
        </w:rPr>
        <w:t xml:space="preserve"> результативности</w:t>
      </w:r>
      <w:r>
        <w:rPr>
          <w:bCs/>
          <w:szCs w:val="28"/>
        </w:rPr>
        <w:t xml:space="preserve"> по годам и на долгосрочный период;</w:t>
      </w:r>
    </w:p>
    <w:p w:rsidR="00687B74" w:rsidRPr="00880920" w:rsidRDefault="00BB7E5B" w:rsidP="00880920">
      <w:pPr>
        <w:ind w:firstLine="720"/>
        <w:rPr>
          <w:bCs/>
          <w:szCs w:val="28"/>
        </w:rPr>
      </w:pPr>
      <w:r>
        <w:rPr>
          <w:bCs/>
          <w:szCs w:val="28"/>
        </w:rPr>
        <w:t>- ресурсное обеспечение программы;</w:t>
      </w:r>
    </w:p>
    <w:p w:rsidR="000D4D7F" w:rsidRPr="009610E5" w:rsidRDefault="000D4D7F" w:rsidP="00D30A96">
      <w:pPr>
        <w:pStyle w:val="2"/>
        <w:numPr>
          <w:ilvl w:val="1"/>
          <w:numId w:val="39"/>
        </w:numPr>
        <w:rPr>
          <w:rFonts w:ascii="Times New Roman" w:hAnsi="Times New Roman" w:cs="Times New Roman"/>
        </w:rPr>
      </w:pPr>
      <w:bookmarkStart w:id="70" w:name="_Toc368665047"/>
      <w:r>
        <w:rPr>
          <w:rFonts w:ascii="Times New Roman" w:hAnsi="Times New Roman" w:cs="Times New Roman"/>
        </w:rPr>
        <w:t xml:space="preserve">Повышение эффективности </w:t>
      </w:r>
      <w:r w:rsidR="001E65CC">
        <w:rPr>
          <w:rFonts w:ascii="Times New Roman" w:hAnsi="Times New Roman" w:cs="Times New Roman"/>
        </w:rPr>
        <w:t>бюджетных расходов</w:t>
      </w:r>
      <w:bookmarkEnd w:id="70"/>
    </w:p>
    <w:p w:rsidR="000D4D7F" w:rsidRPr="009610E5" w:rsidRDefault="000D4D7F" w:rsidP="000D4D7F">
      <w:pPr>
        <w:spacing w:before="60"/>
        <w:ind w:firstLine="741"/>
        <w:rPr>
          <w:szCs w:val="28"/>
        </w:rPr>
      </w:pPr>
    </w:p>
    <w:p w:rsidR="00803F10" w:rsidRDefault="00803F10" w:rsidP="00803F10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Принцип эффективности использования бюджетных средств, согласно Бюджетному кодексу Российской Федерации, является одним из принципов бюджетной системы страны. Он означает то,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</w:t>
      </w:r>
    </w:p>
    <w:p w:rsidR="00803F10" w:rsidRDefault="00803F10" w:rsidP="00803F10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В условиях ограниченных финансовых ресурсов</w:t>
      </w:r>
      <w:r w:rsidR="00F76203">
        <w:rPr>
          <w:szCs w:val="28"/>
        </w:rPr>
        <w:t xml:space="preserve"> данный принцип является </w:t>
      </w:r>
      <w:r w:rsidR="00C426C7">
        <w:rPr>
          <w:szCs w:val="28"/>
        </w:rPr>
        <w:t>одним из самых</w:t>
      </w:r>
      <w:r w:rsidR="00F76203">
        <w:rPr>
          <w:szCs w:val="28"/>
        </w:rPr>
        <w:t xml:space="preserve"> приоритетны</w:t>
      </w:r>
      <w:r w:rsidR="00C426C7">
        <w:rPr>
          <w:szCs w:val="28"/>
        </w:rPr>
        <w:t>х</w:t>
      </w:r>
      <w:r w:rsidR="00F76203">
        <w:rPr>
          <w:szCs w:val="28"/>
        </w:rPr>
        <w:t xml:space="preserve"> и не первый год становится целью бюджетной политики.</w:t>
      </w:r>
    </w:p>
    <w:p w:rsidR="00D410EF" w:rsidRPr="00D410EF" w:rsidRDefault="001E65CC" w:rsidP="00D410EF">
      <w:pPr>
        <w:ind w:firstLine="709"/>
        <w:rPr>
          <w:szCs w:val="28"/>
        </w:rPr>
      </w:pPr>
      <w:r w:rsidRPr="001E4D35">
        <w:rPr>
          <w:szCs w:val="28"/>
        </w:rPr>
        <w:t xml:space="preserve">Основным инструментом </w:t>
      </w:r>
      <w:r w:rsidR="00F76203">
        <w:rPr>
          <w:szCs w:val="28"/>
        </w:rPr>
        <w:t>повышения эффективности бюджетных расходов</w:t>
      </w:r>
      <w:r w:rsidRPr="001E4D35">
        <w:rPr>
          <w:szCs w:val="28"/>
        </w:rPr>
        <w:t xml:space="preserve"> будет являться программно-целевой метод, повышающий ответственность и заинтересованность исполнителей </w:t>
      </w:r>
      <w:r w:rsidR="00C95635">
        <w:rPr>
          <w:szCs w:val="28"/>
        </w:rPr>
        <w:t>муниципаль</w:t>
      </w:r>
      <w:r w:rsidRPr="001E4D35">
        <w:rPr>
          <w:szCs w:val="28"/>
        </w:rPr>
        <w:t>ных программ за достижение наилучших результатов в рамках ограниченных финансовых ресурс</w:t>
      </w:r>
      <w:r w:rsidR="00803F10">
        <w:rPr>
          <w:szCs w:val="28"/>
        </w:rPr>
        <w:t>ов</w:t>
      </w:r>
      <w:r w:rsidRPr="001E4D35">
        <w:rPr>
          <w:szCs w:val="28"/>
        </w:rPr>
        <w:t xml:space="preserve">. </w:t>
      </w:r>
      <w:r w:rsidR="00D410EF">
        <w:rPr>
          <w:szCs w:val="28"/>
        </w:rPr>
        <w:t xml:space="preserve">Проект бюджета </w:t>
      </w:r>
      <w:r w:rsidR="00C95635">
        <w:rPr>
          <w:szCs w:val="28"/>
        </w:rPr>
        <w:t xml:space="preserve">поселения </w:t>
      </w:r>
      <w:r w:rsidR="008F06AA">
        <w:rPr>
          <w:szCs w:val="28"/>
        </w:rPr>
        <w:t>на 202</w:t>
      </w:r>
      <w:r w:rsidR="00F27A0B">
        <w:rPr>
          <w:szCs w:val="28"/>
        </w:rPr>
        <w:t>2</w:t>
      </w:r>
      <w:r w:rsidR="00D410EF">
        <w:rPr>
          <w:szCs w:val="28"/>
        </w:rPr>
        <w:t xml:space="preserve"> год и плановый период 2</w:t>
      </w:r>
      <w:r w:rsidR="008F06AA">
        <w:rPr>
          <w:szCs w:val="28"/>
        </w:rPr>
        <w:t>02</w:t>
      </w:r>
      <w:r w:rsidR="00F27A0B">
        <w:rPr>
          <w:szCs w:val="28"/>
        </w:rPr>
        <w:t>3</w:t>
      </w:r>
      <w:r w:rsidR="008F06AA">
        <w:rPr>
          <w:szCs w:val="28"/>
        </w:rPr>
        <w:t>-202</w:t>
      </w:r>
      <w:r w:rsidR="00F27A0B">
        <w:rPr>
          <w:szCs w:val="28"/>
        </w:rPr>
        <w:t>4</w:t>
      </w:r>
      <w:r w:rsidR="00D410EF">
        <w:rPr>
          <w:szCs w:val="28"/>
        </w:rPr>
        <w:t xml:space="preserve"> годов сформирован на основе 2</w:t>
      </w:r>
      <w:r w:rsidR="00C95635">
        <w:rPr>
          <w:szCs w:val="28"/>
        </w:rPr>
        <w:t>-х</w:t>
      </w:r>
      <w:r w:rsidR="00D410EF">
        <w:rPr>
          <w:szCs w:val="28"/>
        </w:rPr>
        <w:t xml:space="preserve"> </w:t>
      </w:r>
      <w:r w:rsidR="00C95635">
        <w:rPr>
          <w:szCs w:val="28"/>
        </w:rPr>
        <w:t>муниципаль</w:t>
      </w:r>
      <w:r w:rsidR="00D410EF">
        <w:rPr>
          <w:szCs w:val="28"/>
        </w:rPr>
        <w:t xml:space="preserve">ных программ </w:t>
      </w:r>
      <w:r w:rsidR="005C4B9B">
        <w:rPr>
          <w:szCs w:val="28"/>
        </w:rPr>
        <w:t>Нижнетанайского</w:t>
      </w:r>
      <w:r w:rsidR="00C95635">
        <w:rPr>
          <w:szCs w:val="28"/>
        </w:rPr>
        <w:t xml:space="preserve"> сельсовета</w:t>
      </w:r>
      <w:r w:rsidR="00D410EF">
        <w:rPr>
          <w:szCs w:val="28"/>
        </w:rPr>
        <w:t xml:space="preserve">. В дальнейшем </w:t>
      </w:r>
      <w:r w:rsidR="0033783E">
        <w:rPr>
          <w:szCs w:val="28"/>
        </w:rPr>
        <w:t xml:space="preserve">- с учетом федеральной бюджетной политики - </w:t>
      </w:r>
      <w:r w:rsidR="00D410EF">
        <w:rPr>
          <w:szCs w:val="28"/>
        </w:rPr>
        <w:t xml:space="preserve">программный бюджет должен стать инструментом, </w:t>
      </w:r>
      <w:r w:rsidR="00D410EF" w:rsidRPr="00D410EF">
        <w:rPr>
          <w:szCs w:val="28"/>
        </w:rPr>
        <w:t>объединяющ</w:t>
      </w:r>
      <w:r w:rsidR="00D410EF">
        <w:rPr>
          <w:szCs w:val="28"/>
        </w:rPr>
        <w:t>им</w:t>
      </w:r>
      <w:r w:rsidR="00D410EF" w:rsidRPr="00D410EF">
        <w:rPr>
          <w:szCs w:val="28"/>
        </w:rPr>
        <w:t xml:space="preserve"> </w:t>
      </w:r>
      <w:r w:rsidR="00D410EF" w:rsidRPr="0033783E">
        <w:rPr>
          <w:szCs w:val="28"/>
        </w:rPr>
        <w:t xml:space="preserve">стратегическое </w:t>
      </w:r>
      <w:r w:rsidR="0033783E" w:rsidRPr="0033783E">
        <w:rPr>
          <w:szCs w:val="28"/>
        </w:rPr>
        <w:t xml:space="preserve"> и </w:t>
      </w:r>
      <w:r w:rsidR="00D410EF" w:rsidRPr="0033783E">
        <w:rPr>
          <w:szCs w:val="28"/>
        </w:rPr>
        <w:t>бюджетное планирование</w:t>
      </w:r>
      <w:r w:rsidR="0057309D" w:rsidRPr="0033783E">
        <w:rPr>
          <w:szCs w:val="28"/>
        </w:rPr>
        <w:t>.</w:t>
      </w:r>
      <w:r w:rsidR="00D410EF" w:rsidRPr="00D410EF">
        <w:rPr>
          <w:szCs w:val="28"/>
        </w:rPr>
        <w:t xml:space="preserve"> </w:t>
      </w:r>
    </w:p>
    <w:p w:rsidR="00E3327A" w:rsidRPr="00E3327A" w:rsidRDefault="00C95635" w:rsidP="00E3327A">
      <w:pPr>
        <w:ind w:firstLine="709"/>
        <w:rPr>
          <w:szCs w:val="28"/>
        </w:rPr>
      </w:pPr>
      <w:r>
        <w:rPr>
          <w:szCs w:val="28"/>
        </w:rPr>
        <w:lastRenderedPageBreak/>
        <w:t>Орган местного самоуправления</w:t>
      </w:r>
      <w:r w:rsidR="00E3327A">
        <w:rPr>
          <w:szCs w:val="28"/>
        </w:rPr>
        <w:t xml:space="preserve"> планирует </w:t>
      </w:r>
      <w:r w:rsidR="00D410EF">
        <w:rPr>
          <w:szCs w:val="28"/>
        </w:rPr>
        <w:t>продолжить осуществление мер по </w:t>
      </w:r>
      <w:r w:rsidR="00E3327A" w:rsidRPr="008259BC">
        <w:rPr>
          <w:szCs w:val="28"/>
        </w:rPr>
        <w:t>повышени</w:t>
      </w:r>
      <w:r w:rsidR="00E3327A">
        <w:rPr>
          <w:szCs w:val="28"/>
        </w:rPr>
        <w:t>ю</w:t>
      </w:r>
      <w:r w:rsidR="00E3327A" w:rsidRPr="008259BC">
        <w:rPr>
          <w:szCs w:val="28"/>
        </w:rPr>
        <w:t xml:space="preserve"> эффективности бюджетных расходов</w:t>
      </w:r>
      <w:r w:rsidR="00E3327A">
        <w:rPr>
          <w:szCs w:val="28"/>
        </w:rPr>
        <w:t xml:space="preserve">, в том числе через </w:t>
      </w:r>
      <w:r w:rsidR="00E3327A" w:rsidRPr="00E3327A">
        <w:rPr>
          <w:szCs w:val="28"/>
        </w:rPr>
        <w:t>применение следующих основных принципов и подходов к формированию</w:t>
      </w:r>
      <w:r w:rsidR="00E3327A">
        <w:rPr>
          <w:szCs w:val="28"/>
        </w:rPr>
        <w:t xml:space="preserve"> расходов:</w:t>
      </w:r>
    </w:p>
    <w:p w:rsidR="00E3327A" w:rsidRDefault="00E3327A" w:rsidP="00E3327A">
      <w:pPr>
        <w:pStyle w:val="afe"/>
        <w:spacing w:line="240" w:lineRule="auto"/>
        <w:ind w:firstLine="708"/>
        <w:rPr>
          <w:sz w:val="28"/>
          <w:szCs w:val="28"/>
        </w:rPr>
      </w:pPr>
      <w:r w:rsidRPr="00E3327A">
        <w:rPr>
          <w:sz w:val="28"/>
          <w:szCs w:val="28"/>
        </w:rPr>
        <w:t>- безусловное выполнение действующих публичных нормативных обязательств;</w:t>
      </w:r>
    </w:p>
    <w:p w:rsidR="00D410EF" w:rsidRPr="00E3327A" w:rsidRDefault="00D410EF" w:rsidP="00E3327A">
      <w:pPr>
        <w:pStyle w:val="afe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отказ от новых расходных обязательств, </w:t>
      </w:r>
      <w:r w:rsidRPr="00D410EF">
        <w:rPr>
          <w:sz w:val="28"/>
          <w:szCs w:val="28"/>
        </w:rPr>
        <w:t>не связанны</w:t>
      </w:r>
      <w:r>
        <w:rPr>
          <w:sz w:val="28"/>
          <w:szCs w:val="28"/>
        </w:rPr>
        <w:t>х</w:t>
      </w:r>
      <w:r w:rsidRPr="00D410EF">
        <w:rPr>
          <w:sz w:val="28"/>
          <w:szCs w:val="28"/>
        </w:rPr>
        <w:t xml:space="preserve"> с реализацией указов Президента РФ;</w:t>
      </w:r>
    </w:p>
    <w:p w:rsidR="00E3327A" w:rsidRDefault="00E3327A" w:rsidP="00E3327A">
      <w:pPr>
        <w:pStyle w:val="afe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 применение бюджетного маневра, означающего,</w:t>
      </w:r>
      <w:r w:rsidRPr="0098672B">
        <w:rPr>
          <w:sz w:val="28"/>
          <w:szCs w:val="28"/>
        </w:rPr>
        <w:t xml:space="preserve"> что любые дополнительные расходы</w:t>
      </w:r>
      <w:r>
        <w:rPr>
          <w:sz w:val="28"/>
          <w:szCs w:val="28"/>
        </w:rPr>
        <w:t>, носящие «обязательный» характер,</w:t>
      </w:r>
      <w:r w:rsidRPr="0098672B">
        <w:rPr>
          <w:sz w:val="28"/>
          <w:szCs w:val="28"/>
        </w:rPr>
        <w:t xml:space="preserve"> обеспечиваются за счет внутреннего перераспределения с наименее приоритетных</w:t>
      </w:r>
      <w:r>
        <w:rPr>
          <w:sz w:val="28"/>
          <w:szCs w:val="28"/>
        </w:rPr>
        <w:t>;</w:t>
      </w:r>
    </w:p>
    <w:p w:rsidR="00E3327A" w:rsidRPr="0098672B" w:rsidRDefault="00E3327A" w:rsidP="00E3327A">
      <w:pPr>
        <w:pStyle w:val="afe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-</w:t>
      </w:r>
      <w:r w:rsidRPr="0098672B">
        <w:rPr>
          <w:sz w:val="28"/>
          <w:szCs w:val="28"/>
        </w:rPr>
        <w:t xml:space="preserve"> </w:t>
      </w:r>
      <w:r>
        <w:rPr>
          <w:sz w:val="28"/>
          <w:szCs w:val="28"/>
        </w:rPr>
        <w:t>уменьшения</w:t>
      </w:r>
      <w:r w:rsidR="00BD33E4">
        <w:rPr>
          <w:sz w:val="28"/>
          <w:szCs w:val="28"/>
        </w:rPr>
        <w:t xml:space="preserve"> на 5 процентов</w:t>
      </w:r>
      <w:r w:rsidRPr="0098672B">
        <w:rPr>
          <w:sz w:val="28"/>
          <w:szCs w:val="28"/>
        </w:rPr>
        <w:t xml:space="preserve"> расход</w:t>
      </w:r>
      <w:r w:rsidR="00D410EF">
        <w:rPr>
          <w:sz w:val="28"/>
          <w:szCs w:val="28"/>
        </w:rPr>
        <w:t>ов</w:t>
      </w:r>
      <w:r w:rsidRPr="0098672B">
        <w:rPr>
          <w:sz w:val="28"/>
          <w:szCs w:val="28"/>
        </w:rPr>
        <w:t xml:space="preserve"> на закупку </w:t>
      </w:r>
      <w:r w:rsidR="00C95635">
        <w:rPr>
          <w:sz w:val="28"/>
          <w:szCs w:val="28"/>
        </w:rPr>
        <w:t>товаров для муниципаль</w:t>
      </w:r>
      <w:r w:rsidRPr="0098672B">
        <w:rPr>
          <w:sz w:val="28"/>
          <w:szCs w:val="28"/>
        </w:rPr>
        <w:t>ных нужд.</w:t>
      </w:r>
    </w:p>
    <w:p w:rsidR="0057309D" w:rsidRPr="008B1AD1" w:rsidRDefault="0057309D" w:rsidP="0057309D">
      <w:pPr>
        <w:ind w:firstLine="709"/>
        <w:rPr>
          <w:szCs w:val="28"/>
        </w:rPr>
      </w:pPr>
      <w:r w:rsidRPr="008B1AD1">
        <w:rPr>
          <w:szCs w:val="28"/>
        </w:rPr>
        <w:t xml:space="preserve">Одним из важных направлений повышения эффективности бюджетных расходов остаётся повышение эффективности бюджетной сети. В соответствии с Федеральным законом № 83-ФЗ «О внесении изменений в отдельные законодательные акты Российской Федерации в связи с совершенствованием правового положения государственных (муниципальных) учреждений» </w:t>
      </w:r>
      <w:r w:rsidR="004276D9" w:rsidRPr="008B1AD1">
        <w:rPr>
          <w:szCs w:val="28"/>
        </w:rPr>
        <w:t xml:space="preserve">(далее – Федеральный закон № 83-ФЗ) </w:t>
      </w:r>
      <w:r w:rsidRPr="008B1AD1">
        <w:rPr>
          <w:szCs w:val="28"/>
        </w:rPr>
        <w:t xml:space="preserve">в </w:t>
      </w:r>
      <w:r w:rsidR="005C4B9B">
        <w:rPr>
          <w:szCs w:val="28"/>
        </w:rPr>
        <w:t>Нижнетанайского</w:t>
      </w:r>
      <w:r w:rsidR="00C95635">
        <w:rPr>
          <w:szCs w:val="28"/>
        </w:rPr>
        <w:t xml:space="preserve"> сельсовете</w:t>
      </w:r>
      <w:r w:rsidRPr="008B1AD1">
        <w:rPr>
          <w:szCs w:val="28"/>
        </w:rPr>
        <w:t xml:space="preserve"> с 2012 года финансовое обеспечение бюджетных учреждений осуществляется путем предоставления субсидий. Утверждены </w:t>
      </w:r>
      <w:r w:rsidR="00B65B5D" w:rsidRPr="008B1AD1">
        <w:rPr>
          <w:szCs w:val="28"/>
        </w:rPr>
        <w:t xml:space="preserve">ведомственные перечни услуг, </w:t>
      </w:r>
      <w:r w:rsidRPr="008B1AD1">
        <w:rPr>
          <w:szCs w:val="28"/>
        </w:rPr>
        <w:t>муниципальные задания, планы финансово-хозяйственной деятельности, нормативы затрат на оказание услуг бюджетным учреждениям. Вся информация по муниципальн</w:t>
      </w:r>
      <w:r w:rsidR="00C95635">
        <w:rPr>
          <w:szCs w:val="28"/>
        </w:rPr>
        <w:t>ому</w:t>
      </w:r>
      <w:r w:rsidRPr="008B1AD1">
        <w:rPr>
          <w:szCs w:val="28"/>
        </w:rPr>
        <w:t xml:space="preserve"> учреждени</w:t>
      </w:r>
      <w:r w:rsidR="00C95635">
        <w:rPr>
          <w:szCs w:val="28"/>
        </w:rPr>
        <w:t>ю</w:t>
      </w:r>
      <w:r w:rsidRPr="008B1AD1">
        <w:rPr>
          <w:szCs w:val="28"/>
        </w:rPr>
        <w:t xml:space="preserve"> размещена на Официальном сайте для размещения информации о государственных (муниципальных) услугах (</w:t>
      </w:r>
      <w:r w:rsidRPr="008B1AD1">
        <w:rPr>
          <w:szCs w:val="28"/>
          <w:u w:val="single"/>
          <w:lang w:val="en-US"/>
        </w:rPr>
        <w:t>bus</w:t>
      </w:r>
      <w:r w:rsidRPr="008B1AD1">
        <w:rPr>
          <w:szCs w:val="28"/>
          <w:u w:val="single"/>
        </w:rPr>
        <w:t>.</w:t>
      </w:r>
      <w:r w:rsidRPr="008B1AD1">
        <w:rPr>
          <w:szCs w:val="28"/>
          <w:u w:val="single"/>
          <w:lang w:val="en-US"/>
        </w:rPr>
        <w:t>gov</w:t>
      </w:r>
      <w:r w:rsidRPr="008B1AD1">
        <w:rPr>
          <w:szCs w:val="28"/>
          <w:u w:val="single"/>
        </w:rPr>
        <w:t>.</w:t>
      </w:r>
      <w:r w:rsidRPr="008B1AD1">
        <w:rPr>
          <w:szCs w:val="28"/>
          <w:u w:val="single"/>
          <w:lang w:val="en-US"/>
        </w:rPr>
        <w:t>ru</w:t>
      </w:r>
      <w:r w:rsidRPr="008B1AD1">
        <w:rPr>
          <w:szCs w:val="28"/>
          <w:u w:val="single"/>
        </w:rPr>
        <w:t>).</w:t>
      </w:r>
    </w:p>
    <w:p w:rsidR="0057309D" w:rsidRPr="0057309D" w:rsidRDefault="0057309D" w:rsidP="0057309D">
      <w:pPr>
        <w:ind w:firstLine="709"/>
        <w:rPr>
          <w:szCs w:val="28"/>
        </w:rPr>
      </w:pPr>
      <w:r w:rsidRPr="0057309D">
        <w:rPr>
          <w:szCs w:val="28"/>
        </w:rPr>
        <w:t xml:space="preserve"> Субсидии на в</w:t>
      </w:r>
      <w:r w:rsidR="004276D9">
        <w:rPr>
          <w:szCs w:val="28"/>
        </w:rPr>
        <w:t xml:space="preserve">ыполнение </w:t>
      </w:r>
      <w:r w:rsidR="00FE25E8">
        <w:rPr>
          <w:szCs w:val="28"/>
        </w:rPr>
        <w:t xml:space="preserve">муниципального задания </w:t>
      </w:r>
      <w:r w:rsidR="004276D9">
        <w:rPr>
          <w:szCs w:val="28"/>
        </w:rPr>
        <w:t>считаются методом «от </w:t>
      </w:r>
      <w:r w:rsidRPr="0057309D">
        <w:rPr>
          <w:szCs w:val="28"/>
        </w:rPr>
        <w:t xml:space="preserve">достигнутого». </w:t>
      </w:r>
      <w:r w:rsidR="00C95635">
        <w:rPr>
          <w:szCs w:val="28"/>
        </w:rPr>
        <w:t>Б</w:t>
      </w:r>
      <w:r w:rsidRPr="0057309D">
        <w:rPr>
          <w:szCs w:val="28"/>
        </w:rPr>
        <w:t>юджетн</w:t>
      </w:r>
      <w:r w:rsidR="00E54174">
        <w:rPr>
          <w:szCs w:val="28"/>
        </w:rPr>
        <w:t>ое</w:t>
      </w:r>
      <w:r w:rsidRPr="0057309D">
        <w:rPr>
          <w:szCs w:val="28"/>
        </w:rPr>
        <w:t xml:space="preserve"> учреждени</w:t>
      </w:r>
      <w:r w:rsidR="00E54174">
        <w:rPr>
          <w:szCs w:val="28"/>
        </w:rPr>
        <w:t>е</w:t>
      </w:r>
      <w:r w:rsidR="00B65B5D">
        <w:rPr>
          <w:szCs w:val="28"/>
        </w:rPr>
        <w:t xml:space="preserve"> слабо заинтересован</w:t>
      </w:r>
      <w:r w:rsidR="00E54174">
        <w:rPr>
          <w:szCs w:val="28"/>
        </w:rPr>
        <w:t>о</w:t>
      </w:r>
      <w:r w:rsidR="00B65B5D">
        <w:rPr>
          <w:szCs w:val="28"/>
        </w:rPr>
        <w:t xml:space="preserve"> в </w:t>
      </w:r>
      <w:r w:rsidRPr="0057309D">
        <w:rPr>
          <w:szCs w:val="28"/>
        </w:rPr>
        <w:t>повышении качества оказываемых им</w:t>
      </w:r>
      <w:r w:rsidR="00B65B5D">
        <w:rPr>
          <w:szCs w:val="28"/>
        </w:rPr>
        <w:t>и услуг, в снижении издержек, в </w:t>
      </w:r>
      <w:r w:rsidRPr="0057309D">
        <w:rPr>
          <w:szCs w:val="28"/>
        </w:rPr>
        <w:t>конкуренции за потребителя.</w:t>
      </w:r>
    </w:p>
    <w:p w:rsidR="00845573" w:rsidRPr="009610E5" w:rsidRDefault="001E65CC" w:rsidP="00D30A96">
      <w:pPr>
        <w:pStyle w:val="2"/>
        <w:numPr>
          <w:ilvl w:val="1"/>
          <w:numId w:val="39"/>
        </w:numPr>
        <w:ind w:left="0" w:firstLine="741"/>
        <w:rPr>
          <w:rFonts w:ascii="Times New Roman" w:hAnsi="Times New Roman" w:cs="Times New Roman"/>
        </w:rPr>
      </w:pPr>
      <w:bookmarkStart w:id="71" w:name="_Toc368665049"/>
      <w:r>
        <w:rPr>
          <w:rFonts w:ascii="Times New Roman" w:hAnsi="Times New Roman" w:cs="Times New Roman"/>
        </w:rPr>
        <w:t>Повышение прозрачности бюджетов и бюджетного процесса</w:t>
      </w:r>
      <w:bookmarkEnd w:id="71"/>
    </w:p>
    <w:p w:rsidR="00845573" w:rsidRDefault="00845573" w:rsidP="00545B0F">
      <w:pPr>
        <w:autoSpaceDE w:val="0"/>
        <w:autoSpaceDN w:val="0"/>
        <w:adjustRightInd w:val="0"/>
        <w:ind w:firstLine="709"/>
        <w:rPr>
          <w:szCs w:val="28"/>
        </w:rPr>
      </w:pPr>
    </w:p>
    <w:p w:rsidR="001E65CC" w:rsidRDefault="001E65CC" w:rsidP="001E65CC">
      <w:pPr>
        <w:pStyle w:val="a9"/>
        <w:tabs>
          <w:tab w:val="center" w:pos="-1843"/>
          <w:tab w:val="right" w:pos="10632"/>
        </w:tabs>
        <w:ind w:firstLine="709"/>
        <w:rPr>
          <w:noProof/>
          <w:szCs w:val="28"/>
        </w:rPr>
      </w:pPr>
      <w:bookmarkStart w:id="72" w:name="_Toc243048055"/>
      <w:bookmarkEnd w:id="65"/>
      <w:r w:rsidRPr="006F5DA4">
        <w:rPr>
          <w:noProof/>
          <w:szCs w:val="28"/>
        </w:rPr>
        <w:t>Одн</w:t>
      </w:r>
      <w:r>
        <w:rPr>
          <w:noProof/>
          <w:szCs w:val="28"/>
        </w:rPr>
        <w:t xml:space="preserve">ой </w:t>
      </w:r>
      <w:r w:rsidRPr="006F5DA4">
        <w:rPr>
          <w:noProof/>
          <w:szCs w:val="28"/>
        </w:rPr>
        <w:t xml:space="preserve">из </w:t>
      </w:r>
      <w:r>
        <w:rPr>
          <w:noProof/>
          <w:szCs w:val="28"/>
        </w:rPr>
        <w:t xml:space="preserve">главных целей бюджетной политики </w:t>
      </w:r>
      <w:r w:rsidRPr="006F5DA4">
        <w:rPr>
          <w:noProof/>
          <w:szCs w:val="28"/>
        </w:rPr>
        <w:t xml:space="preserve">является обеспечение прозрачности и открытости бюджета </w:t>
      </w:r>
      <w:r w:rsidR="00DF608B">
        <w:rPr>
          <w:noProof/>
          <w:szCs w:val="28"/>
        </w:rPr>
        <w:t xml:space="preserve">поселения </w:t>
      </w:r>
      <w:r w:rsidRPr="006F5DA4">
        <w:rPr>
          <w:noProof/>
          <w:szCs w:val="28"/>
        </w:rPr>
        <w:t xml:space="preserve">и бюджетного процесса для граждан. </w:t>
      </w:r>
    </w:p>
    <w:p w:rsidR="00FE25E8" w:rsidRPr="00A56D9D" w:rsidRDefault="001E65CC" w:rsidP="00FE25E8">
      <w:pPr>
        <w:pStyle w:val="a9"/>
        <w:tabs>
          <w:tab w:val="center" w:pos="-1843"/>
          <w:tab w:val="right" w:pos="10632"/>
        </w:tabs>
        <w:ind w:firstLine="709"/>
        <w:rPr>
          <w:noProof/>
          <w:szCs w:val="28"/>
          <w:lang w:val="ru-RU"/>
        </w:rPr>
      </w:pPr>
      <w:r>
        <w:rPr>
          <w:noProof/>
          <w:szCs w:val="28"/>
        </w:rPr>
        <w:t xml:space="preserve">В </w:t>
      </w:r>
      <w:r w:rsidR="005C4B9B">
        <w:rPr>
          <w:szCs w:val="28"/>
        </w:rPr>
        <w:t>Нижнетанайского</w:t>
      </w:r>
      <w:r w:rsidR="00C50483">
        <w:rPr>
          <w:noProof/>
          <w:szCs w:val="28"/>
        </w:rPr>
        <w:t xml:space="preserve"> </w:t>
      </w:r>
      <w:r w:rsidR="00DF608B">
        <w:rPr>
          <w:noProof/>
          <w:szCs w:val="28"/>
        </w:rPr>
        <w:t xml:space="preserve">сельсовете информирование граждан осуществляется </w:t>
      </w:r>
      <w:r w:rsidR="001263E7">
        <w:rPr>
          <w:noProof/>
          <w:szCs w:val="28"/>
        </w:rPr>
        <w:t xml:space="preserve">путём обнародования а также  путем размещения информации в сети Интернет на официальном сайте </w:t>
      </w:r>
      <w:r w:rsidR="00C50483">
        <w:rPr>
          <w:noProof/>
          <w:szCs w:val="28"/>
        </w:rPr>
        <w:t xml:space="preserve">Администрации </w:t>
      </w:r>
      <w:r w:rsidR="005C4B9B">
        <w:rPr>
          <w:szCs w:val="28"/>
        </w:rPr>
        <w:t>Нижнетанайского</w:t>
      </w:r>
      <w:r w:rsidR="00C50483">
        <w:rPr>
          <w:noProof/>
          <w:szCs w:val="28"/>
        </w:rPr>
        <w:t xml:space="preserve"> </w:t>
      </w:r>
      <w:r w:rsidR="00FE25E8">
        <w:rPr>
          <w:noProof/>
          <w:szCs w:val="28"/>
        </w:rPr>
        <w:t>сельсовета</w:t>
      </w:r>
      <w:r w:rsidR="00A56D9D">
        <w:rPr>
          <w:noProof/>
          <w:szCs w:val="28"/>
          <w:lang w:val="ru-RU"/>
        </w:rPr>
        <w:t>.</w:t>
      </w:r>
    </w:p>
    <w:p w:rsidR="001E65CC" w:rsidRPr="006F5DA4" w:rsidRDefault="001263E7" w:rsidP="001263E7">
      <w:pPr>
        <w:pStyle w:val="a9"/>
        <w:tabs>
          <w:tab w:val="center" w:pos="-1843"/>
          <w:tab w:val="right" w:pos="10632"/>
        </w:tabs>
        <w:rPr>
          <w:noProof/>
          <w:szCs w:val="28"/>
        </w:rPr>
      </w:pPr>
      <w:r>
        <w:lastRenderedPageBreak/>
        <w:t xml:space="preserve">     </w:t>
      </w:r>
      <w:r w:rsidR="001E65CC" w:rsidRPr="006F5DA4">
        <w:rPr>
          <w:noProof/>
          <w:szCs w:val="28"/>
        </w:rPr>
        <w:t xml:space="preserve">В </w:t>
      </w:r>
      <w:r w:rsidR="001E65CC">
        <w:rPr>
          <w:noProof/>
          <w:szCs w:val="28"/>
        </w:rPr>
        <w:t xml:space="preserve">плановом периоде </w:t>
      </w:r>
      <w:r w:rsidR="001E65CC" w:rsidRPr="006F5DA4">
        <w:rPr>
          <w:noProof/>
          <w:szCs w:val="28"/>
        </w:rPr>
        <w:t>планирует</w:t>
      </w:r>
      <w:r w:rsidR="00DF608B">
        <w:rPr>
          <w:noProof/>
          <w:szCs w:val="28"/>
        </w:rPr>
        <w:t>ся</w:t>
      </w:r>
      <w:r w:rsidR="001E65CC" w:rsidRPr="006F5DA4">
        <w:rPr>
          <w:noProof/>
          <w:szCs w:val="28"/>
        </w:rPr>
        <w:t xml:space="preserve"> </w:t>
      </w:r>
      <w:r w:rsidR="001E65CC">
        <w:rPr>
          <w:noProof/>
          <w:szCs w:val="28"/>
        </w:rPr>
        <w:t>продолжить</w:t>
      </w:r>
      <w:r w:rsidR="001E65CC" w:rsidRPr="006F5DA4">
        <w:rPr>
          <w:noProof/>
          <w:szCs w:val="28"/>
        </w:rPr>
        <w:t xml:space="preserve"> практику разработки аналитических материалов</w:t>
      </w:r>
      <w:r w:rsidR="00FE25E8">
        <w:rPr>
          <w:noProof/>
          <w:szCs w:val="28"/>
        </w:rPr>
        <w:t xml:space="preserve"> в доступном для граждан формате. </w:t>
      </w:r>
    </w:p>
    <w:p w:rsidR="007A3EEF" w:rsidRPr="009610E5" w:rsidRDefault="007A3EEF" w:rsidP="00D30A96">
      <w:pPr>
        <w:pStyle w:val="2"/>
        <w:numPr>
          <w:ilvl w:val="0"/>
          <w:numId w:val="39"/>
        </w:numPr>
        <w:spacing w:afterLines="60"/>
        <w:ind w:left="0" w:firstLine="741"/>
        <w:rPr>
          <w:rFonts w:ascii="Times New Roman" w:hAnsi="Times New Roman" w:cs="Times New Roman"/>
          <w:i w:val="0"/>
        </w:rPr>
      </w:pPr>
      <w:bookmarkStart w:id="73" w:name="_Toc368665050"/>
      <w:r w:rsidRPr="009610E5">
        <w:rPr>
          <w:rFonts w:ascii="Times New Roman" w:hAnsi="Times New Roman" w:cs="Times New Roman"/>
          <w:i w:val="0"/>
        </w:rPr>
        <w:t>Основные подходы к формированию бюджетных расходов</w:t>
      </w:r>
      <w:bookmarkEnd w:id="72"/>
      <w:bookmarkEnd w:id="73"/>
    </w:p>
    <w:p w:rsidR="00F018BD" w:rsidRPr="009610E5" w:rsidRDefault="00F018BD" w:rsidP="00F018BD"/>
    <w:p w:rsidR="00F018BD" w:rsidRPr="00907987" w:rsidRDefault="00F018BD" w:rsidP="00C60A89">
      <w:pPr>
        <w:spacing w:before="60" w:afterLines="60"/>
        <w:ind w:firstLine="741"/>
        <w:rPr>
          <w:szCs w:val="28"/>
        </w:rPr>
      </w:pPr>
      <w:r w:rsidRPr="00907987">
        <w:rPr>
          <w:szCs w:val="28"/>
        </w:rPr>
        <w:t xml:space="preserve">Формирование объема и структуры расходов бюджета </w:t>
      </w:r>
      <w:r w:rsidR="00DF608B">
        <w:rPr>
          <w:szCs w:val="28"/>
        </w:rPr>
        <w:t xml:space="preserve">поселения </w:t>
      </w:r>
      <w:r w:rsidR="008F06AA">
        <w:rPr>
          <w:szCs w:val="28"/>
        </w:rPr>
        <w:t>на 202</w:t>
      </w:r>
      <w:r w:rsidR="00F27A0B">
        <w:rPr>
          <w:szCs w:val="28"/>
        </w:rPr>
        <w:t>2</w:t>
      </w:r>
      <w:r w:rsidR="008F06AA">
        <w:rPr>
          <w:szCs w:val="28"/>
        </w:rPr>
        <w:t>-202</w:t>
      </w:r>
      <w:r w:rsidR="00F27A0B">
        <w:rPr>
          <w:szCs w:val="28"/>
        </w:rPr>
        <w:t>4</w:t>
      </w:r>
      <w:r w:rsidRPr="00907987">
        <w:rPr>
          <w:szCs w:val="28"/>
        </w:rPr>
        <w:t xml:space="preserve"> годы осуществляется исходя из следующих основных подходов: </w:t>
      </w:r>
    </w:p>
    <w:p w:rsidR="00F018BD" w:rsidRDefault="00F018BD" w:rsidP="00C60A89">
      <w:pPr>
        <w:spacing w:before="60" w:afterLines="60"/>
        <w:ind w:firstLine="741"/>
        <w:rPr>
          <w:szCs w:val="28"/>
        </w:rPr>
      </w:pPr>
      <w:r w:rsidRPr="00907987">
        <w:rPr>
          <w:szCs w:val="28"/>
        </w:rPr>
        <w:t>1) определение «базовых» объем</w:t>
      </w:r>
      <w:r w:rsidR="00DD75B4">
        <w:rPr>
          <w:szCs w:val="28"/>
        </w:rPr>
        <w:t>о</w:t>
      </w:r>
      <w:r w:rsidR="008F06AA">
        <w:rPr>
          <w:szCs w:val="28"/>
        </w:rPr>
        <w:t>в бюджетных ассигнований на 202</w:t>
      </w:r>
      <w:r w:rsidR="00F27A0B">
        <w:rPr>
          <w:szCs w:val="28"/>
        </w:rPr>
        <w:t>2</w:t>
      </w:r>
      <w:r w:rsidR="00E568D2" w:rsidRPr="00907987">
        <w:rPr>
          <w:szCs w:val="28"/>
        </w:rPr>
        <w:t> </w:t>
      </w:r>
      <w:r w:rsidRPr="00907987">
        <w:rPr>
          <w:szCs w:val="28"/>
        </w:rPr>
        <w:t>-</w:t>
      </w:r>
      <w:r w:rsidR="00E568D2" w:rsidRPr="00907987">
        <w:rPr>
          <w:szCs w:val="28"/>
        </w:rPr>
        <w:t> </w:t>
      </w:r>
      <w:r w:rsidR="008F06AA">
        <w:rPr>
          <w:szCs w:val="28"/>
        </w:rPr>
        <w:t>202</w:t>
      </w:r>
      <w:r w:rsidR="00F27A0B">
        <w:rPr>
          <w:szCs w:val="28"/>
        </w:rPr>
        <w:t>4</w:t>
      </w:r>
      <w:r w:rsidRPr="00907987">
        <w:rPr>
          <w:szCs w:val="28"/>
        </w:rPr>
        <w:t xml:space="preserve"> годы на основе утвержденных </w:t>
      </w:r>
      <w:r w:rsidR="00723DCE" w:rsidRPr="00907987">
        <w:rPr>
          <w:szCs w:val="28"/>
        </w:rPr>
        <w:t>З</w:t>
      </w:r>
      <w:r w:rsidRPr="00907987">
        <w:rPr>
          <w:szCs w:val="28"/>
        </w:rPr>
        <w:t xml:space="preserve">аконом </w:t>
      </w:r>
      <w:r w:rsidR="00723DCE" w:rsidRPr="00907987">
        <w:rPr>
          <w:szCs w:val="28"/>
        </w:rPr>
        <w:t xml:space="preserve">края </w:t>
      </w:r>
      <w:r w:rsidRPr="00907987">
        <w:rPr>
          <w:szCs w:val="28"/>
        </w:rPr>
        <w:t xml:space="preserve">«О </w:t>
      </w:r>
      <w:r w:rsidR="008F06AA">
        <w:rPr>
          <w:szCs w:val="28"/>
        </w:rPr>
        <w:t>краевом бюджете на 202</w:t>
      </w:r>
      <w:r w:rsidR="00F27A0B">
        <w:rPr>
          <w:szCs w:val="28"/>
        </w:rPr>
        <w:t>2</w:t>
      </w:r>
      <w:r w:rsidR="008F06AA">
        <w:rPr>
          <w:szCs w:val="28"/>
        </w:rPr>
        <w:t xml:space="preserve"> год и плановый период 202</w:t>
      </w:r>
      <w:r w:rsidR="00F27A0B">
        <w:rPr>
          <w:szCs w:val="28"/>
        </w:rPr>
        <w:t>3</w:t>
      </w:r>
      <w:r w:rsidR="00723DCE" w:rsidRPr="00907987">
        <w:rPr>
          <w:szCs w:val="28"/>
        </w:rPr>
        <w:t> - </w:t>
      </w:r>
      <w:r w:rsidR="008F06AA">
        <w:rPr>
          <w:szCs w:val="28"/>
        </w:rPr>
        <w:t>202</w:t>
      </w:r>
      <w:r w:rsidR="00F27A0B">
        <w:rPr>
          <w:szCs w:val="28"/>
        </w:rPr>
        <w:t>4</w:t>
      </w:r>
      <w:r w:rsidR="00F929B2">
        <w:rPr>
          <w:szCs w:val="28"/>
        </w:rPr>
        <w:t xml:space="preserve"> годов».</w:t>
      </w:r>
    </w:p>
    <w:p w:rsidR="00F018BD" w:rsidRPr="00907987" w:rsidRDefault="00F018BD" w:rsidP="00C60A89">
      <w:pPr>
        <w:spacing w:before="60" w:afterLines="60"/>
        <w:ind w:firstLine="741"/>
        <w:rPr>
          <w:szCs w:val="28"/>
        </w:rPr>
      </w:pPr>
      <w:r w:rsidRPr="00907987">
        <w:rPr>
          <w:szCs w:val="28"/>
        </w:rPr>
        <w:t>2) определение «базового» объе</w:t>
      </w:r>
      <w:r w:rsidR="00DD75B4">
        <w:rPr>
          <w:szCs w:val="28"/>
        </w:rPr>
        <w:t>м</w:t>
      </w:r>
      <w:r w:rsidR="008F06AA">
        <w:rPr>
          <w:szCs w:val="28"/>
        </w:rPr>
        <w:t>а бюджетных ассигнований на 202</w:t>
      </w:r>
      <w:r w:rsidR="00F27A0B">
        <w:rPr>
          <w:szCs w:val="28"/>
        </w:rPr>
        <w:t>2</w:t>
      </w:r>
      <w:r w:rsidRPr="00907987">
        <w:rPr>
          <w:szCs w:val="28"/>
        </w:rPr>
        <w:t xml:space="preserve"> год исходя из необходимости финансов</w:t>
      </w:r>
      <w:r w:rsidR="00723DCE" w:rsidRPr="00907987">
        <w:rPr>
          <w:szCs w:val="28"/>
        </w:rPr>
        <w:t>ого обеспечения для расход</w:t>
      </w:r>
      <w:r w:rsidRPr="00907987">
        <w:rPr>
          <w:szCs w:val="28"/>
        </w:rPr>
        <w:t>ных обязательств;</w:t>
      </w:r>
    </w:p>
    <w:p w:rsidR="00F018BD" w:rsidRPr="00907987" w:rsidRDefault="00F018BD" w:rsidP="00C60A89">
      <w:pPr>
        <w:spacing w:before="60" w:afterLines="60"/>
        <w:ind w:firstLine="741"/>
        <w:rPr>
          <w:szCs w:val="28"/>
        </w:rPr>
      </w:pPr>
      <w:r w:rsidRPr="00907987">
        <w:rPr>
          <w:szCs w:val="28"/>
        </w:rPr>
        <w:t>3) уточнение базовых объемов бюджетных а</w:t>
      </w:r>
      <w:r w:rsidR="008F06AA">
        <w:rPr>
          <w:szCs w:val="28"/>
        </w:rPr>
        <w:t>ссигнований на 202</w:t>
      </w:r>
      <w:r w:rsidR="00F27A0B">
        <w:rPr>
          <w:szCs w:val="28"/>
        </w:rPr>
        <w:t>2</w:t>
      </w:r>
      <w:r w:rsidR="008F06AA">
        <w:rPr>
          <w:szCs w:val="28"/>
        </w:rPr>
        <w:t xml:space="preserve"> – 202</w:t>
      </w:r>
      <w:r w:rsidR="00F27A0B">
        <w:rPr>
          <w:szCs w:val="28"/>
        </w:rPr>
        <w:t>4</w:t>
      </w:r>
      <w:r w:rsidRPr="00907987">
        <w:rPr>
          <w:szCs w:val="28"/>
        </w:rPr>
        <w:t xml:space="preserve"> годы с учетом:</w:t>
      </w:r>
    </w:p>
    <w:p w:rsidR="00B40D4B" w:rsidRPr="009D4CBB" w:rsidRDefault="00B40D4B" w:rsidP="00B40D4B">
      <w:pPr>
        <w:spacing w:before="60" w:afterLines="60"/>
        <w:ind w:firstLine="741"/>
        <w:rPr>
          <w:szCs w:val="28"/>
        </w:rPr>
      </w:pPr>
      <w:r w:rsidRPr="009D4CBB">
        <w:rPr>
          <w:szCs w:val="28"/>
        </w:rPr>
        <w:t>– уточнения объема принятых обязательств с учетом прекращающихся расходных обязательств ограниченного срока действия и из</w:t>
      </w:r>
      <w:r w:rsidR="00250A6D">
        <w:rPr>
          <w:szCs w:val="28"/>
        </w:rPr>
        <w:t>менения контингента получателей.</w:t>
      </w:r>
    </w:p>
    <w:p w:rsidR="007000D4" w:rsidRPr="00DD75B4" w:rsidRDefault="008F4BAB" w:rsidP="00DD75B4">
      <w:pPr>
        <w:spacing w:before="60" w:afterLines="60"/>
        <w:ind w:firstLine="741"/>
        <w:rPr>
          <w:rFonts w:cs="Calibri"/>
          <w:szCs w:val="28"/>
        </w:rPr>
      </w:pPr>
      <w:r w:rsidRPr="008F4BAB">
        <w:rPr>
          <w:szCs w:val="28"/>
        </w:rPr>
        <w:t xml:space="preserve">4) </w:t>
      </w:r>
      <w:r w:rsidRPr="00B31043">
        <w:rPr>
          <w:rFonts w:cs="Calibri"/>
          <w:szCs w:val="28"/>
        </w:rPr>
        <w:t xml:space="preserve">формирование расходов бюджета </w:t>
      </w:r>
      <w:r w:rsidR="00DF608B">
        <w:rPr>
          <w:rFonts w:cs="Calibri"/>
          <w:szCs w:val="28"/>
        </w:rPr>
        <w:t xml:space="preserve">поселения </w:t>
      </w:r>
      <w:r w:rsidRPr="00B31043">
        <w:rPr>
          <w:rFonts w:cs="Calibri"/>
          <w:szCs w:val="28"/>
        </w:rPr>
        <w:t xml:space="preserve">в структуре </w:t>
      </w:r>
      <w:r w:rsidR="00DF608B">
        <w:rPr>
          <w:rFonts w:cs="Calibri"/>
          <w:szCs w:val="28"/>
        </w:rPr>
        <w:t>муниципаль</w:t>
      </w:r>
      <w:r w:rsidRPr="00B31043">
        <w:rPr>
          <w:rFonts w:cs="Calibri"/>
          <w:szCs w:val="28"/>
        </w:rPr>
        <w:t xml:space="preserve">ных программ </w:t>
      </w:r>
      <w:r w:rsidR="003C0848">
        <w:rPr>
          <w:rFonts w:cs="Calibri"/>
          <w:szCs w:val="28"/>
        </w:rPr>
        <w:t>Курайского</w:t>
      </w:r>
      <w:r w:rsidR="00DF608B">
        <w:rPr>
          <w:rFonts w:cs="Calibri"/>
          <w:szCs w:val="28"/>
        </w:rPr>
        <w:t xml:space="preserve"> сельсовета</w:t>
      </w:r>
      <w:r w:rsidR="00B31043" w:rsidRPr="00B31043">
        <w:rPr>
          <w:rFonts w:cs="Calibri"/>
          <w:szCs w:val="28"/>
        </w:rPr>
        <w:t xml:space="preserve"> в соответствии с</w:t>
      </w:r>
      <w:r w:rsidR="00B31043">
        <w:rPr>
          <w:rFonts w:cs="Calibri"/>
          <w:szCs w:val="28"/>
        </w:rPr>
        <w:t xml:space="preserve"> </w:t>
      </w:r>
      <w:r w:rsidR="00B31043" w:rsidRPr="00B31043">
        <w:rPr>
          <w:rFonts w:cs="Calibri"/>
          <w:szCs w:val="28"/>
        </w:rPr>
        <w:t>Указани</w:t>
      </w:r>
      <w:r w:rsidR="00B31043">
        <w:rPr>
          <w:rFonts w:cs="Calibri"/>
          <w:szCs w:val="28"/>
        </w:rPr>
        <w:t xml:space="preserve">ями </w:t>
      </w:r>
      <w:r w:rsidR="00B31043" w:rsidRPr="00B31043">
        <w:rPr>
          <w:rFonts w:cs="Calibri"/>
          <w:szCs w:val="28"/>
        </w:rPr>
        <w:t>о порядке применения</w:t>
      </w:r>
      <w:r w:rsidR="00B31043">
        <w:rPr>
          <w:rFonts w:cs="Calibri"/>
          <w:szCs w:val="28"/>
        </w:rPr>
        <w:t xml:space="preserve"> </w:t>
      </w:r>
      <w:r w:rsidR="00B31043" w:rsidRPr="00B31043">
        <w:rPr>
          <w:rFonts w:cs="Calibri"/>
          <w:szCs w:val="28"/>
        </w:rPr>
        <w:t>бюджетной классификации</w:t>
      </w:r>
      <w:r w:rsidR="00B31043">
        <w:rPr>
          <w:rFonts w:cs="Calibri"/>
          <w:szCs w:val="28"/>
        </w:rPr>
        <w:t xml:space="preserve"> </w:t>
      </w:r>
      <w:r w:rsidR="00B31043" w:rsidRPr="00B31043">
        <w:rPr>
          <w:rFonts w:cs="Calibri"/>
          <w:szCs w:val="28"/>
        </w:rPr>
        <w:t>Российской Федерации</w:t>
      </w:r>
      <w:r w:rsidR="00B31043">
        <w:rPr>
          <w:rFonts w:cs="Calibri"/>
          <w:szCs w:val="28"/>
        </w:rPr>
        <w:t>, утвержденными Приказом Министерства фин</w:t>
      </w:r>
      <w:r w:rsidR="005C4B9B">
        <w:rPr>
          <w:rFonts w:cs="Calibri"/>
          <w:szCs w:val="28"/>
        </w:rPr>
        <w:t>ансов Российской Федерации от 08.06</w:t>
      </w:r>
      <w:r w:rsidR="00B31043">
        <w:rPr>
          <w:rFonts w:cs="Calibri"/>
          <w:szCs w:val="28"/>
        </w:rPr>
        <w:t>.20</w:t>
      </w:r>
      <w:r w:rsidR="005C4B9B">
        <w:rPr>
          <w:rFonts w:cs="Calibri"/>
          <w:szCs w:val="28"/>
        </w:rPr>
        <w:t>21</w:t>
      </w:r>
      <w:r w:rsidR="00B31043">
        <w:rPr>
          <w:rFonts w:cs="Calibri"/>
          <w:szCs w:val="28"/>
        </w:rPr>
        <w:t xml:space="preserve"> №</w:t>
      </w:r>
      <w:r w:rsidR="00FA4612">
        <w:rPr>
          <w:rFonts w:cs="Calibri"/>
          <w:szCs w:val="28"/>
        </w:rPr>
        <w:t xml:space="preserve"> </w:t>
      </w:r>
      <w:r w:rsidR="005C4B9B">
        <w:rPr>
          <w:rFonts w:cs="Calibri"/>
          <w:szCs w:val="28"/>
        </w:rPr>
        <w:t>7</w:t>
      </w:r>
      <w:r w:rsidR="00B31043">
        <w:rPr>
          <w:rFonts w:cs="Calibri"/>
          <w:szCs w:val="28"/>
        </w:rPr>
        <w:t>5н.</w:t>
      </w:r>
    </w:p>
    <w:p w:rsidR="00024B6B" w:rsidRPr="009610E5" w:rsidRDefault="00024B6B" w:rsidP="00D30A96">
      <w:pPr>
        <w:pStyle w:val="2"/>
        <w:numPr>
          <w:ilvl w:val="0"/>
          <w:numId w:val="39"/>
        </w:numPr>
        <w:ind w:left="0" w:firstLine="741"/>
        <w:rPr>
          <w:rFonts w:ascii="Times New Roman" w:hAnsi="Times New Roman" w:cs="Times New Roman"/>
          <w:i w:val="0"/>
        </w:rPr>
      </w:pPr>
      <w:bookmarkStart w:id="74" w:name="_Toc368665053"/>
      <w:r>
        <w:rPr>
          <w:rFonts w:ascii="Times New Roman" w:hAnsi="Times New Roman" w:cs="Times New Roman"/>
          <w:i w:val="0"/>
        </w:rPr>
        <w:t xml:space="preserve">Особенности формирования объемов бюджетных ассигнований на реализацию </w:t>
      </w:r>
      <w:r w:rsidR="00246600">
        <w:rPr>
          <w:rFonts w:ascii="Times New Roman" w:hAnsi="Times New Roman" w:cs="Times New Roman"/>
          <w:i w:val="0"/>
        </w:rPr>
        <w:t>муниципаль</w:t>
      </w:r>
      <w:r>
        <w:rPr>
          <w:rFonts w:ascii="Times New Roman" w:hAnsi="Times New Roman" w:cs="Times New Roman"/>
          <w:i w:val="0"/>
        </w:rPr>
        <w:t xml:space="preserve">ных программ </w:t>
      </w:r>
      <w:r w:rsidR="005C4B9B">
        <w:rPr>
          <w:rFonts w:ascii="Times New Roman" w:hAnsi="Times New Roman" w:cs="Times New Roman"/>
          <w:i w:val="0"/>
        </w:rPr>
        <w:t>Нижнетанайского</w:t>
      </w:r>
      <w:r w:rsidR="00246600">
        <w:rPr>
          <w:rFonts w:ascii="Times New Roman" w:hAnsi="Times New Roman" w:cs="Times New Roman"/>
          <w:i w:val="0"/>
        </w:rPr>
        <w:t xml:space="preserve"> сельсовета</w:t>
      </w:r>
      <w:r w:rsidR="00176049">
        <w:rPr>
          <w:rFonts w:ascii="Times New Roman" w:hAnsi="Times New Roman" w:cs="Times New Roman"/>
          <w:i w:val="0"/>
        </w:rPr>
        <w:t xml:space="preserve"> в </w:t>
      </w:r>
      <w:r w:rsidR="008F06AA">
        <w:rPr>
          <w:rFonts w:ascii="Times New Roman" w:hAnsi="Times New Roman" w:cs="Times New Roman"/>
          <w:i w:val="0"/>
        </w:rPr>
        <w:t>202</w:t>
      </w:r>
      <w:r w:rsidR="005C4B9B">
        <w:rPr>
          <w:rFonts w:ascii="Times New Roman" w:hAnsi="Times New Roman" w:cs="Times New Roman"/>
          <w:i w:val="0"/>
        </w:rPr>
        <w:t>2</w:t>
      </w:r>
      <w:r w:rsidR="008F06AA">
        <w:rPr>
          <w:rFonts w:ascii="Times New Roman" w:hAnsi="Times New Roman" w:cs="Times New Roman"/>
          <w:i w:val="0"/>
        </w:rPr>
        <w:t>-202</w:t>
      </w:r>
      <w:r w:rsidR="005C4B9B">
        <w:rPr>
          <w:rFonts w:ascii="Times New Roman" w:hAnsi="Times New Roman" w:cs="Times New Roman"/>
          <w:i w:val="0"/>
        </w:rPr>
        <w:t>4</w:t>
      </w:r>
      <w:r>
        <w:rPr>
          <w:rFonts w:ascii="Times New Roman" w:hAnsi="Times New Roman" w:cs="Times New Roman"/>
          <w:i w:val="0"/>
        </w:rPr>
        <w:t xml:space="preserve"> годах</w:t>
      </w:r>
      <w:bookmarkEnd w:id="74"/>
    </w:p>
    <w:p w:rsidR="00024B6B" w:rsidRPr="004422EB" w:rsidRDefault="00024B6B" w:rsidP="004422EB">
      <w:pPr>
        <w:ind w:firstLine="684"/>
        <w:rPr>
          <w:color w:val="1F497D"/>
        </w:rPr>
      </w:pPr>
    </w:p>
    <w:p w:rsidR="00C80086" w:rsidRDefault="008F06AA" w:rsidP="00C80086">
      <w:pPr>
        <w:spacing w:before="60"/>
        <w:ind w:firstLine="741"/>
        <w:rPr>
          <w:szCs w:val="28"/>
        </w:rPr>
      </w:pPr>
      <w:r>
        <w:rPr>
          <w:szCs w:val="28"/>
        </w:rPr>
        <w:t>В 202</w:t>
      </w:r>
      <w:r w:rsidR="005C4B9B">
        <w:rPr>
          <w:szCs w:val="28"/>
        </w:rPr>
        <w:t>2</w:t>
      </w:r>
      <w:r>
        <w:rPr>
          <w:szCs w:val="28"/>
        </w:rPr>
        <w:t xml:space="preserve"> году и плановом периоде 202</w:t>
      </w:r>
      <w:r w:rsidR="005C4B9B">
        <w:rPr>
          <w:szCs w:val="28"/>
        </w:rPr>
        <w:t>3</w:t>
      </w:r>
      <w:r>
        <w:rPr>
          <w:szCs w:val="28"/>
        </w:rPr>
        <w:t>-202</w:t>
      </w:r>
      <w:r w:rsidR="005C4B9B">
        <w:rPr>
          <w:szCs w:val="28"/>
        </w:rPr>
        <w:t>4</w:t>
      </w:r>
      <w:r w:rsidR="00C80086">
        <w:rPr>
          <w:szCs w:val="28"/>
        </w:rPr>
        <w:t xml:space="preserve"> годов плани</w:t>
      </w:r>
      <w:r w:rsidR="00246600">
        <w:rPr>
          <w:szCs w:val="28"/>
        </w:rPr>
        <w:t>руется реализация 2</w:t>
      </w:r>
      <w:r w:rsidR="00C80086">
        <w:rPr>
          <w:szCs w:val="28"/>
        </w:rPr>
        <w:t xml:space="preserve"> </w:t>
      </w:r>
      <w:r w:rsidR="00246600">
        <w:rPr>
          <w:szCs w:val="28"/>
        </w:rPr>
        <w:t>муниципаль</w:t>
      </w:r>
      <w:r w:rsidR="00C80086">
        <w:rPr>
          <w:szCs w:val="28"/>
        </w:rPr>
        <w:t>ных программ</w:t>
      </w:r>
      <w:r w:rsidR="00BD774E">
        <w:rPr>
          <w:szCs w:val="28"/>
        </w:rPr>
        <w:t xml:space="preserve"> </w:t>
      </w:r>
      <w:r w:rsidR="005C4B9B">
        <w:rPr>
          <w:szCs w:val="28"/>
        </w:rPr>
        <w:t>Нижнетанайского</w:t>
      </w:r>
      <w:r w:rsidR="00246600">
        <w:rPr>
          <w:szCs w:val="28"/>
        </w:rPr>
        <w:t xml:space="preserve"> сельсовета</w:t>
      </w:r>
      <w:r w:rsidR="00C80086">
        <w:rPr>
          <w:szCs w:val="28"/>
        </w:rPr>
        <w:t xml:space="preserve">, </w:t>
      </w:r>
      <w:r w:rsidR="00C80086">
        <w:rPr>
          <w:bCs/>
          <w:szCs w:val="28"/>
        </w:rPr>
        <w:t>включающих в себя</w:t>
      </w:r>
      <w:r w:rsidR="00C80086" w:rsidRPr="00815031">
        <w:rPr>
          <w:bCs/>
          <w:szCs w:val="28"/>
        </w:rPr>
        <w:t xml:space="preserve"> </w:t>
      </w:r>
      <w:r w:rsidR="00246600" w:rsidRPr="00246600">
        <w:rPr>
          <w:bCs/>
          <w:szCs w:val="28"/>
        </w:rPr>
        <w:t>3</w:t>
      </w:r>
      <w:r w:rsidR="00C80086" w:rsidRPr="00246600">
        <w:rPr>
          <w:bCs/>
          <w:szCs w:val="28"/>
        </w:rPr>
        <w:t xml:space="preserve"> подпрограммы.</w:t>
      </w:r>
    </w:p>
    <w:p w:rsidR="00246600" w:rsidRDefault="00C80086" w:rsidP="005C4B9B">
      <w:pPr>
        <w:spacing w:before="60"/>
        <w:ind w:firstLine="741"/>
        <w:rPr>
          <w:szCs w:val="28"/>
        </w:rPr>
      </w:pPr>
      <w:r>
        <w:rPr>
          <w:szCs w:val="28"/>
        </w:rPr>
        <w:t xml:space="preserve">Перечень программ и объемы бюджетных ассигнований, предусмотренных на их реализацию проектом </w:t>
      </w:r>
      <w:r w:rsidR="00246600">
        <w:rPr>
          <w:szCs w:val="28"/>
        </w:rPr>
        <w:t>решения</w:t>
      </w:r>
      <w:r>
        <w:rPr>
          <w:szCs w:val="28"/>
        </w:rPr>
        <w:t xml:space="preserve"> «О бюджете </w:t>
      </w:r>
      <w:r w:rsidR="005C4B9B">
        <w:rPr>
          <w:szCs w:val="28"/>
        </w:rPr>
        <w:t>Нижнетанайского</w:t>
      </w:r>
      <w:r w:rsidR="00246600">
        <w:rPr>
          <w:szCs w:val="28"/>
        </w:rPr>
        <w:t xml:space="preserve"> сельсовета </w:t>
      </w:r>
      <w:r w:rsidR="008F06AA">
        <w:rPr>
          <w:szCs w:val="28"/>
        </w:rPr>
        <w:t>на 202</w:t>
      </w:r>
      <w:r w:rsidR="005C4B9B">
        <w:rPr>
          <w:szCs w:val="28"/>
        </w:rPr>
        <w:t>2</w:t>
      </w:r>
      <w:r>
        <w:rPr>
          <w:szCs w:val="28"/>
        </w:rPr>
        <w:t xml:space="preserve"> год и пл</w:t>
      </w:r>
      <w:r w:rsidR="00522B17">
        <w:rPr>
          <w:szCs w:val="28"/>
        </w:rPr>
        <w:t>ановый период</w:t>
      </w:r>
      <w:r w:rsidR="008F06AA">
        <w:rPr>
          <w:szCs w:val="28"/>
        </w:rPr>
        <w:t xml:space="preserve"> 202</w:t>
      </w:r>
      <w:r w:rsidR="005C4B9B">
        <w:rPr>
          <w:szCs w:val="28"/>
        </w:rPr>
        <w:t>3</w:t>
      </w:r>
      <w:r w:rsidR="008F06AA">
        <w:rPr>
          <w:szCs w:val="28"/>
        </w:rPr>
        <w:t>-202</w:t>
      </w:r>
      <w:r w:rsidR="005C4B9B">
        <w:rPr>
          <w:szCs w:val="28"/>
        </w:rPr>
        <w:t>4</w:t>
      </w:r>
      <w:r w:rsidR="00522B17">
        <w:rPr>
          <w:szCs w:val="28"/>
        </w:rPr>
        <w:t xml:space="preserve"> годов», приведены в </w:t>
      </w:r>
      <w:r>
        <w:rPr>
          <w:szCs w:val="28"/>
        </w:rPr>
        <w:t xml:space="preserve">Таблице </w:t>
      </w:r>
      <w:r w:rsidR="000D1858">
        <w:rPr>
          <w:szCs w:val="28"/>
        </w:rPr>
        <w:t>1</w:t>
      </w:r>
      <w:r w:rsidR="005C4B9B">
        <w:rPr>
          <w:szCs w:val="28"/>
        </w:rPr>
        <w:t>.</w:t>
      </w:r>
    </w:p>
    <w:p w:rsidR="00C80086" w:rsidRDefault="00C80086" w:rsidP="00C80086">
      <w:pPr>
        <w:spacing w:before="60"/>
        <w:jc w:val="right"/>
        <w:rPr>
          <w:szCs w:val="28"/>
        </w:rPr>
      </w:pPr>
      <w:r>
        <w:rPr>
          <w:szCs w:val="28"/>
        </w:rPr>
        <w:t xml:space="preserve">Таблица </w:t>
      </w:r>
      <w:r w:rsidR="000D1858">
        <w:rPr>
          <w:szCs w:val="28"/>
        </w:rPr>
        <w:t>1</w:t>
      </w:r>
    </w:p>
    <w:p w:rsidR="00522B17" w:rsidRDefault="00C80086" w:rsidP="00522B17">
      <w:pPr>
        <w:jc w:val="center"/>
        <w:rPr>
          <w:szCs w:val="28"/>
        </w:rPr>
      </w:pPr>
      <w:r>
        <w:rPr>
          <w:szCs w:val="28"/>
        </w:rPr>
        <w:t xml:space="preserve">Перечень </w:t>
      </w:r>
      <w:r w:rsidR="00246600">
        <w:rPr>
          <w:szCs w:val="28"/>
        </w:rPr>
        <w:t>Муниципаль</w:t>
      </w:r>
      <w:r>
        <w:rPr>
          <w:szCs w:val="28"/>
        </w:rPr>
        <w:t xml:space="preserve">ных программ </w:t>
      </w:r>
      <w:r w:rsidR="005C4B9B">
        <w:rPr>
          <w:szCs w:val="28"/>
        </w:rPr>
        <w:t>Нижнетанайского</w:t>
      </w:r>
      <w:r w:rsidR="00246600">
        <w:rPr>
          <w:szCs w:val="28"/>
        </w:rPr>
        <w:t xml:space="preserve"> сельсовета </w:t>
      </w:r>
      <w:r>
        <w:rPr>
          <w:szCs w:val="28"/>
        </w:rPr>
        <w:t xml:space="preserve">и объемы бюджетных ассигнований, предусмотренных на их реализацию проектом </w:t>
      </w:r>
      <w:r w:rsidR="00246600">
        <w:rPr>
          <w:szCs w:val="28"/>
        </w:rPr>
        <w:t>решения</w:t>
      </w:r>
      <w:r>
        <w:rPr>
          <w:szCs w:val="28"/>
        </w:rPr>
        <w:t xml:space="preserve"> «О бюджете </w:t>
      </w:r>
      <w:r w:rsidR="005C4B9B">
        <w:rPr>
          <w:szCs w:val="28"/>
        </w:rPr>
        <w:t>Нижнетанайского</w:t>
      </w:r>
      <w:r w:rsidR="00246600">
        <w:rPr>
          <w:szCs w:val="28"/>
        </w:rPr>
        <w:t xml:space="preserve"> сельсовета </w:t>
      </w:r>
      <w:r w:rsidR="008F06AA">
        <w:rPr>
          <w:szCs w:val="28"/>
        </w:rPr>
        <w:t>на 202</w:t>
      </w:r>
      <w:r w:rsidR="00A90118">
        <w:rPr>
          <w:szCs w:val="28"/>
        </w:rPr>
        <w:t>2</w:t>
      </w:r>
      <w:r>
        <w:rPr>
          <w:szCs w:val="28"/>
        </w:rPr>
        <w:t xml:space="preserve"> год </w:t>
      </w:r>
    </w:p>
    <w:p w:rsidR="00C80086" w:rsidRDefault="00C80086" w:rsidP="00522B17">
      <w:pPr>
        <w:jc w:val="center"/>
        <w:rPr>
          <w:szCs w:val="28"/>
        </w:rPr>
      </w:pPr>
      <w:r>
        <w:rPr>
          <w:szCs w:val="28"/>
        </w:rPr>
        <w:lastRenderedPageBreak/>
        <w:t>и плано</w:t>
      </w:r>
      <w:r w:rsidR="008F06AA">
        <w:rPr>
          <w:szCs w:val="28"/>
        </w:rPr>
        <w:t>вый период 202</w:t>
      </w:r>
      <w:r w:rsidR="00A90118">
        <w:rPr>
          <w:szCs w:val="28"/>
        </w:rPr>
        <w:t>3</w:t>
      </w:r>
      <w:r w:rsidR="008F06AA">
        <w:rPr>
          <w:szCs w:val="28"/>
        </w:rPr>
        <w:t>-202</w:t>
      </w:r>
      <w:r w:rsidR="00A90118">
        <w:rPr>
          <w:szCs w:val="28"/>
        </w:rPr>
        <w:t>4</w:t>
      </w:r>
      <w:r>
        <w:rPr>
          <w:szCs w:val="28"/>
        </w:rPr>
        <w:t xml:space="preserve"> годов»  </w:t>
      </w:r>
    </w:p>
    <w:tbl>
      <w:tblPr>
        <w:tblW w:w="9640" w:type="dxa"/>
        <w:tblInd w:w="-34" w:type="dxa"/>
        <w:tblLook w:val="04A0"/>
      </w:tblPr>
      <w:tblGrid>
        <w:gridCol w:w="568"/>
        <w:gridCol w:w="3685"/>
        <w:gridCol w:w="1418"/>
        <w:gridCol w:w="1440"/>
        <w:gridCol w:w="1253"/>
        <w:gridCol w:w="1276"/>
      </w:tblGrid>
      <w:tr w:rsidR="00522B17" w:rsidRPr="006501E8" w:rsidTr="00366CAB">
        <w:trPr>
          <w:trHeight w:val="36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2B17" w:rsidRPr="00522B17" w:rsidRDefault="00522B17" w:rsidP="00522B17">
            <w:pPr>
              <w:jc w:val="center"/>
              <w:rPr>
                <w:b/>
                <w:sz w:val="24"/>
                <w:szCs w:val="28"/>
              </w:rPr>
            </w:pPr>
            <w:r w:rsidRPr="00522B17">
              <w:rPr>
                <w:b/>
                <w:sz w:val="24"/>
                <w:szCs w:val="28"/>
              </w:rPr>
              <w:t xml:space="preserve">№ </w:t>
            </w:r>
            <w:r w:rsidRPr="00522B17">
              <w:rPr>
                <w:b/>
                <w:sz w:val="24"/>
                <w:szCs w:val="28"/>
              </w:rPr>
              <w:br/>
              <w:t>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22B17" w:rsidRPr="00522B17" w:rsidRDefault="00522B17" w:rsidP="00522B17">
            <w:pPr>
              <w:jc w:val="center"/>
              <w:rPr>
                <w:b/>
                <w:sz w:val="24"/>
                <w:szCs w:val="28"/>
              </w:rPr>
            </w:pPr>
            <w:r w:rsidRPr="00522B17">
              <w:rPr>
                <w:b/>
                <w:sz w:val="24"/>
                <w:szCs w:val="28"/>
              </w:rPr>
              <w:t xml:space="preserve">Наименование </w:t>
            </w:r>
            <w:r w:rsidRPr="00522B17">
              <w:rPr>
                <w:b/>
                <w:sz w:val="24"/>
                <w:szCs w:val="28"/>
              </w:rPr>
              <w:br/>
              <w:t>государственной программы Красноярского края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17" w:rsidRPr="00522B17" w:rsidRDefault="00522B17" w:rsidP="00522B17">
            <w:pPr>
              <w:jc w:val="center"/>
              <w:rPr>
                <w:b/>
                <w:sz w:val="24"/>
                <w:szCs w:val="28"/>
              </w:rPr>
            </w:pPr>
            <w:r w:rsidRPr="00522B17">
              <w:rPr>
                <w:b/>
                <w:sz w:val="24"/>
                <w:szCs w:val="28"/>
              </w:rPr>
              <w:t>Объем средств, млн рублей</w:t>
            </w:r>
          </w:p>
        </w:tc>
      </w:tr>
      <w:tr w:rsidR="00522B17" w:rsidRPr="006501E8" w:rsidTr="00366CAB">
        <w:trPr>
          <w:trHeight w:val="517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B17" w:rsidRPr="00522B17" w:rsidRDefault="00522B17" w:rsidP="00522B17">
            <w:pPr>
              <w:jc w:val="center"/>
              <w:rPr>
                <w:szCs w:val="28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22B17" w:rsidRPr="00522B17" w:rsidRDefault="00522B17" w:rsidP="00522B17">
            <w:pPr>
              <w:jc w:val="center"/>
              <w:rPr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17" w:rsidRPr="00522B17" w:rsidRDefault="008F06AA" w:rsidP="00522B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A90118">
              <w:rPr>
                <w:b/>
                <w:sz w:val="24"/>
              </w:rPr>
              <w:t>2</w:t>
            </w:r>
            <w:r w:rsidR="00522B17" w:rsidRPr="00522B17">
              <w:rPr>
                <w:b/>
                <w:sz w:val="24"/>
              </w:rPr>
              <w:t xml:space="preserve"> год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522B17" w:rsidRDefault="008F06AA" w:rsidP="00522B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A90118">
              <w:rPr>
                <w:b/>
                <w:sz w:val="24"/>
              </w:rPr>
              <w:t>3</w:t>
            </w:r>
            <w:r w:rsidR="00522B17" w:rsidRPr="00522B17">
              <w:rPr>
                <w:b/>
                <w:sz w:val="24"/>
              </w:rPr>
              <w:t xml:space="preserve"> год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522B17" w:rsidRDefault="008F06AA" w:rsidP="00522B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</w:t>
            </w:r>
            <w:r w:rsidR="00A90118">
              <w:rPr>
                <w:b/>
                <w:sz w:val="24"/>
              </w:rPr>
              <w:t>4</w:t>
            </w:r>
            <w:r w:rsidR="00522B17" w:rsidRPr="00522B17">
              <w:rPr>
                <w:b/>
                <w:sz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B17" w:rsidRPr="00522B17" w:rsidRDefault="00522B17" w:rsidP="00522B17">
            <w:pPr>
              <w:jc w:val="center"/>
              <w:rPr>
                <w:szCs w:val="28"/>
              </w:rPr>
            </w:pPr>
            <w:r w:rsidRPr="00522B17">
              <w:rPr>
                <w:b/>
                <w:sz w:val="24"/>
                <w:szCs w:val="28"/>
              </w:rPr>
              <w:t xml:space="preserve">Всего </w:t>
            </w:r>
            <w:r w:rsidRPr="00522B17">
              <w:rPr>
                <w:b/>
                <w:sz w:val="24"/>
                <w:szCs w:val="28"/>
              </w:rPr>
              <w:br/>
              <w:t>на три года</w:t>
            </w:r>
          </w:p>
        </w:tc>
      </w:tr>
      <w:tr w:rsidR="002B7755" w:rsidRPr="006501E8" w:rsidTr="00366CA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522B17" w:rsidRDefault="002B7755" w:rsidP="00263C51">
            <w:pPr>
              <w:jc w:val="center"/>
              <w:rPr>
                <w:sz w:val="24"/>
              </w:rPr>
            </w:pPr>
            <w:r w:rsidRPr="00522B17">
              <w:rPr>
                <w:sz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7755" w:rsidRPr="00366CAB" w:rsidRDefault="00246600" w:rsidP="00366CAB">
            <w:pPr>
              <w:jc w:val="left"/>
              <w:rPr>
                <w:sz w:val="24"/>
              </w:rPr>
            </w:pPr>
            <w:r w:rsidRPr="00366CAB">
              <w:rPr>
                <w:sz w:val="24"/>
              </w:rPr>
              <w:t xml:space="preserve">Развитие культуры, массового спорта и молодежной политики на территории </w:t>
            </w:r>
            <w:r w:rsidR="005C4B9B" w:rsidRPr="005C4B9B">
              <w:rPr>
                <w:sz w:val="24"/>
              </w:rPr>
              <w:t>Нижнетанайского</w:t>
            </w:r>
            <w:r w:rsidR="003B73D3" w:rsidRPr="005C4B9B">
              <w:rPr>
                <w:sz w:val="24"/>
              </w:rPr>
              <w:t xml:space="preserve"> </w:t>
            </w:r>
            <w:r w:rsidRPr="00366CAB">
              <w:rPr>
                <w:sz w:val="24"/>
              </w:rPr>
              <w:t xml:space="preserve">сельсовета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6CAB" w:rsidRPr="00F82C82" w:rsidRDefault="003B73D3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1,</w:t>
            </w:r>
            <w:r w:rsidR="005C4B9B">
              <w:rPr>
                <w:sz w:val="24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F82C82" w:rsidRDefault="003B73D3" w:rsidP="005C4B9B">
            <w:pPr>
              <w:jc w:val="right"/>
              <w:rPr>
                <w:sz w:val="24"/>
              </w:rPr>
            </w:pPr>
            <w:r>
              <w:rPr>
                <w:sz w:val="24"/>
              </w:rPr>
              <w:t>1,</w:t>
            </w:r>
            <w:r w:rsidR="005C4B9B">
              <w:rPr>
                <w:sz w:val="24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F82C82" w:rsidRDefault="003B73D3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1,</w:t>
            </w:r>
            <w:r w:rsidR="005C4B9B">
              <w:rPr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F82C82" w:rsidRDefault="005C4B9B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  <w:r w:rsidR="00A90118">
              <w:rPr>
                <w:sz w:val="24"/>
              </w:rPr>
              <w:t>,</w:t>
            </w:r>
            <w:r>
              <w:rPr>
                <w:sz w:val="24"/>
              </w:rPr>
              <w:t>9</w:t>
            </w:r>
          </w:p>
        </w:tc>
      </w:tr>
      <w:tr w:rsidR="002B7755" w:rsidRPr="006501E8" w:rsidTr="00366CA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522B17" w:rsidRDefault="002B7755" w:rsidP="00263C51">
            <w:pPr>
              <w:jc w:val="center"/>
              <w:rPr>
                <w:sz w:val="24"/>
              </w:rPr>
            </w:pPr>
            <w:r w:rsidRPr="00522B17">
              <w:rPr>
                <w:sz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7755" w:rsidRPr="00366CAB" w:rsidRDefault="00246600" w:rsidP="00366CAB">
            <w:pPr>
              <w:autoSpaceDE w:val="0"/>
              <w:autoSpaceDN w:val="0"/>
              <w:adjustRightInd w:val="0"/>
              <w:jc w:val="left"/>
              <w:outlineLvl w:val="0"/>
              <w:rPr>
                <w:bCs/>
                <w:sz w:val="24"/>
              </w:rPr>
            </w:pPr>
            <w:r w:rsidRPr="00366CAB">
              <w:rPr>
                <w:bCs/>
                <w:sz w:val="24"/>
              </w:rPr>
              <w:t xml:space="preserve">Повышение качества жизни населения на территории </w:t>
            </w:r>
            <w:r w:rsidR="005C4B9B" w:rsidRPr="005C4B9B">
              <w:rPr>
                <w:sz w:val="24"/>
              </w:rPr>
              <w:t>Нижнетанайского</w:t>
            </w:r>
            <w:r w:rsidRPr="00366CAB">
              <w:rPr>
                <w:bCs/>
                <w:sz w:val="24"/>
              </w:rPr>
              <w:t xml:space="preserve"> сельсовета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BD710F" w:rsidRDefault="00BD710F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1,</w:t>
            </w:r>
            <w:r w:rsidR="002138E8">
              <w:rPr>
                <w:sz w:val="24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BD710F" w:rsidRDefault="00BD710F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1,</w:t>
            </w:r>
            <w:r w:rsidR="002138E8">
              <w:rPr>
                <w:sz w:val="24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AF2335" w:rsidRDefault="00AF2335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1,</w:t>
            </w:r>
            <w:r w:rsidR="002138E8">
              <w:rPr>
                <w:sz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7755" w:rsidRPr="00AF2335" w:rsidRDefault="002138E8" w:rsidP="002B7755">
            <w:pPr>
              <w:jc w:val="right"/>
              <w:rPr>
                <w:sz w:val="24"/>
              </w:rPr>
            </w:pPr>
            <w:r>
              <w:rPr>
                <w:sz w:val="24"/>
              </w:rPr>
              <w:t>3,9</w:t>
            </w:r>
          </w:p>
        </w:tc>
      </w:tr>
      <w:tr w:rsidR="00522B17" w:rsidRPr="00522B17" w:rsidTr="00366CAB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522B17" w:rsidRDefault="00522B17" w:rsidP="00522B17">
            <w:pPr>
              <w:jc w:val="center"/>
              <w:rPr>
                <w:b/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2B17" w:rsidRPr="00263C51" w:rsidRDefault="00522B17" w:rsidP="00522B17">
            <w:pPr>
              <w:pStyle w:val="10"/>
              <w:textAlignment w:val="top"/>
              <w:rPr>
                <w:b/>
                <w:sz w:val="24"/>
              </w:rPr>
            </w:pPr>
            <w:r w:rsidRPr="00263C51">
              <w:rPr>
                <w:b/>
                <w:bCs/>
                <w:color w:val="000000"/>
                <w:kern w:val="24"/>
                <w:sz w:val="24"/>
              </w:rPr>
              <w:t>Доля программных расходов</w:t>
            </w:r>
            <w:r w:rsidRPr="00263C51">
              <w:rPr>
                <w:b/>
                <w:bCs/>
                <w:color w:val="000000"/>
                <w:kern w:val="24"/>
                <w:sz w:val="24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AF2335" w:rsidRDefault="00A90118" w:rsidP="002B7755">
            <w:pPr>
              <w:pStyle w:val="10"/>
              <w:jc w:val="right"/>
              <w:textAlignment w:val="bottom"/>
              <w:rPr>
                <w:b/>
                <w:sz w:val="24"/>
              </w:rPr>
            </w:pPr>
            <w:r>
              <w:rPr>
                <w:b/>
                <w:sz w:val="24"/>
              </w:rPr>
              <w:t>35,2</w:t>
            </w:r>
            <w:r w:rsidR="00AF2335">
              <w:rPr>
                <w:b/>
                <w:sz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176049" w:rsidRDefault="002138E8" w:rsidP="002B7755">
            <w:pPr>
              <w:pStyle w:val="10"/>
              <w:jc w:val="right"/>
              <w:textAlignment w:val="bottom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3</w:t>
            </w:r>
            <w:r w:rsidR="00A90118">
              <w:rPr>
                <w:b/>
                <w:sz w:val="24"/>
              </w:rPr>
              <w:t>5,2</w:t>
            </w:r>
            <w:r w:rsidR="00176049">
              <w:rPr>
                <w:b/>
                <w:sz w:val="24"/>
                <w:lang w:val="en-US"/>
              </w:rPr>
              <w:t>%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176049" w:rsidRDefault="002138E8" w:rsidP="002B7755">
            <w:pPr>
              <w:pStyle w:val="10"/>
              <w:jc w:val="right"/>
              <w:textAlignment w:val="bottom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</w:rPr>
              <w:t>3</w:t>
            </w:r>
            <w:r w:rsidR="00A90118">
              <w:rPr>
                <w:b/>
                <w:sz w:val="24"/>
              </w:rPr>
              <w:t>5,2</w:t>
            </w:r>
            <w:r w:rsidR="00176049">
              <w:rPr>
                <w:b/>
                <w:sz w:val="24"/>
                <w:lang w:val="en-US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B17" w:rsidRPr="00176049" w:rsidRDefault="00A90118" w:rsidP="002B7755">
            <w:pPr>
              <w:pStyle w:val="a4"/>
              <w:spacing w:before="0" w:beforeAutospacing="0" w:after="0" w:afterAutospacing="0"/>
              <w:jc w:val="right"/>
              <w:textAlignment w:val="top"/>
              <w:rPr>
                <w:b/>
                <w:lang w:val="en-US"/>
              </w:rPr>
            </w:pPr>
            <w:r>
              <w:rPr>
                <w:b/>
              </w:rPr>
              <w:t>35,2</w:t>
            </w:r>
            <w:r w:rsidR="00176049">
              <w:rPr>
                <w:b/>
                <w:lang w:val="en-US"/>
              </w:rPr>
              <w:t>%</w:t>
            </w:r>
          </w:p>
        </w:tc>
      </w:tr>
    </w:tbl>
    <w:p w:rsidR="00C80086" w:rsidRDefault="00C80086" w:rsidP="00C80086">
      <w:pPr>
        <w:spacing w:before="60"/>
        <w:rPr>
          <w:szCs w:val="28"/>
        </w:rPr>
      </w:pPr>
    </w:p>
    <w:p w:rsidR="00C80086" w:rsidRDefault="00C80086" w:rsidP="00AC3A9D">
      <w:pPr>
        <w:ind w:firstLine="720"/>
        <w:rPr>
          <w:bCs/>
          <w:szCs w:val="28"/>
        </w:rPr>
      </w:pPr>
      <w:r>
        <w:rPr>
          <w:bCs/>
          <w:szCs w:val="28"/>
        </w:rPr>
        <w:t xml:space="preserve">При определении объема бюджетных ассигнований, предусмотренных на каждую государственную программу, применялся следующий общий подход. </w:t>
      </w:r>
    </w:p>
    <w:p w:rsidR="00C80086" w:rsidRDefault="00246600" w:rsidP="00AC3A9D">
      <w:pPr>
        <w:ind w:firstLine="720"/>
        <w:rPr>
          <w:bCs/>
          <w:szCs w:val="28"/>
        </w:rPr>
      </w:pPr>
      <w:r>
        <w:rPr>
          <w:bCs/>
          <w:szCs w:val="28"/>
        </w:rPr>
        <w:t>П</w:t>
      </w:r>
      <w:r w:rsidR="00C80086">
        <w:rPr>
          <w:bCs/>
          <w:szCs w:val="28"/>
        </w:rPr>
        <w:t xml:space="preserve">редусматривались лимиты, запланированные по ответственному исполнителю </w:t>
      </w:r>
      <w:r>
        <w:rPr>
          <w:bCs/>
          <w:szCs w:val="28"/>
        </w:rPr>
        <w:t>муниципаль</w:t>
      </w:r>
      <w:r w:rsidR="00C80086">
        <w:rPr>
          <w:bCs/>
          <w:szCs w:val="28"/>
        </w:rPr>
        <w:t>ной программы.</w:t>
      </w:r>
    </w:p>
    <w:p w:rsidR="008E27AD" w:rsidRDefault="00C80086" w:rsidP="00AC3A9D">
      <w:pPr>
        <w:ind w:firstLine="720"/>
        <w:rPr>
          <w:bCs/>
          <w:szCs w:val="28"/>
        </w:rPr>
      </w:pPr>
      <w:r>
        <w:rPr>
          <w:bCs/>
          <w:szCs w:val="28"/>
        </w:rPr>
        <w:t xml:space="preserve">Не были включены в </w:t>
      </w:r>
      <w:r w:rsidR="00246600">
        <w:rPr>
          <w:bCs/>
          <w:szCs w:val="28"/>
        </w:rPr>
        <w:t>муниципаль</w:t>
      </w:r>
      <w:r>
        <w:rPr>
          <w:bCs/>
          <w:szCs w:val="28"/>
        </w:rPr>
        <w:t xml:space="preserve">ные программы </w:t>
      </w:r>
      <w:r w:rsidRPr="00815031">
        <w:rPr>
          <w:bCs/>
          <w:szCs w:val="28"/>
        </w:rPr>
        <w:t xml:space="preserve">расходы на обеспечение деятельности </w:t>
      </w:r>
      <w:r w:rsidR="008F5214">
        <w:rPr>
          <w:bCs/>
          <w:szCs w:val="28"/>
        </w:rPr>
        <w:t>органов местного самоуправления.</w:t>
      </w:r>
      <w:r w:rsidR="008E27AD">
        <w:rPr>
          <w:bCs/>
          <w:szCs w:val="28"/>
        </w:rPr>
        <w:t xml:space="preserve"> </w:t>
      </w:r>
    </w:p>
    <w:p w:rsidR="00522B17" w:rsidRPr="00AE4087" w:rsidRDefault="00522B17" w:rsidP="00522B17">
      <w:pPr>
        <w:ind w:firstLine="720"/>
        <w:rPr>
          <w:bCs/>
          <w:szCs w:val="28"/>
        </w:rPr>
      </w:pPr>
      <w:r w:rsidRPr="00522B17">
        <w:rPr>
          <w:bCs/>
          <w:szCs w:val="28"/>
        </w:rPr>
        <w:t xml:space="preserve">Общий объем средств, не включенных в программы  </w:t>
      </w:r>
      <w:r w:rsidRPr="00522B17">
        <w:rPr>
          <w:b/>
          <w:szCs w:val="28"/>
        </w:rPr>
        <w:t xml:space="preserve"> </w:t>
      </w:r>
      <w:r w:rsidR="002138E8">
        <w:rPr>
          <w:bCs/>
          <w:szCs w:val="28"/>
        </w:rPr>
        <w:t>составит: в 202</w:t>
      </w:r>
      <w:r w:rsidR="00A90118">
        <w:rPr>
          <w:bCs/>
          <w:szCs w:val="28"/>
        </w:rPr>
        <w:t>2</w:t>
      </w:r>
      <w:r w:rsidR="00900E6A">
        <w:rPr>
          <w:bCs/>
          <w:szCs w:val="28"/>
        </w:rPr>
        <w:t xml:space="preserve"> </w:t>
      </w:r>
      <w:r w:rsidRPr="00522B17">
        <w:rPr>
          <w:bCs/>
          <w:szCs w:val="28"/>
        </w:rPr>
        <w:t xml:space="preserve">году </w:t>
      </w:r>
      <w:r w:rsidR="005C4B9B" w:rsidRPr="005C4B9B">
        <w:rPr>
          <w:bCs/>
          <w:szCs w:val="28"/>
        </w:rPr>
        <w:t xml:space="preserve">4194210 </w:t>
      </w:r>
      <w:r w:rsidR="002138E8">
        <w:rPr>
          <w:bCs/>
          <w:szCs w:val="28"/>
        </w:rPr>
        <w:t>рубля, в 2022</w:t>
      </w:r>
      <w:r w:rsidRPr="00522B17">
        <w:rPr>
          <w:bCs/>
          <w:szCs w:val="28"/>
        </w:rPr>
        <w:t xml:space="preserve"> году </w:t>
      </w:r>
      <w:r w:rsidR="005C4B9B" w:rsidRPr="005C4B9B">
        <w:rPr>
          <w:bCs/>
          <w:szCs w:val="28"/>
        </w:rPr>
        <w:t>3678022,19</w:t>
      </w:r>
      <w:r>
        <w:rPr>
          <w:bCs/>
          <w:szCs w:val="28"/>
        </w:rPr>
        <w:t xml:space="preserve"> рублей, в </w:t>
      </w:r>
      <w:r w:rsidR="002138E8">
        <w:rPr>
          <w:bCs/>
          <w:szCs w:val="28"/>
        </w:rPr>
        <w:t>2023</w:t>
      </w:r>
      <w:r w:rsidRPr="00522B17">
        <w:rPr>
          <w:bCs/>
          <w:szCs w:val="28"/>
        </w:rPr>
        <w:t xml:space="preserve"> году</w:t>
      </w:r>
      <w:r>
        <w:rPr>
          <w:bCs/>
          <w:szCs w:val="28"/>
        </w:rPr>
        <w:t xml:space="preserve"> </w:t>
      </w:r>
      <w:r w:rsidR="003B2FFC">
        <w:rPr>
          <w:bCs/>
          <w:szCs w:val="28"/>
        </w:rPr>
        <w:t>–</w:t>
      </w:r>
      <w:r w:rsidRPr="00522B17">
        <w:rPr>
          <w:bCs/>
          <w:szCs w:val="28"/>
        </w:rPr>
        <w:t xml:space="preserve"> </w:t>
      </w:r>
      <w:r w:rsidR="005C4B9B" w:rsidRPr="005C4B9B">
        <w:rPr>
          <w:bCs/>
          <w:szCs w:val="28"/>
        </w:rPr>
        <w:t xml:space="preserve">3523383,88 </w:t>
      </w:r>
      <w:r w:rsidR="00AC5362">
        <w:rPr>
          <w:bCs/>
          <w:szCs w:val="28"/>
        </w:rPr>
        <w:t>рубля</w:t>
      </w:r>
      <w:r w:rsidRPr="00522B17">
        <w:rPr>
          <w:bCs/>
          <w:szCs w:val="28"/>
        </w:rPr>
        <w:t>.</w:t>
      </w:r>
      <w:r>
        <w:rPr>
          <w:bCs/>
          <w:szCs w:val="28"/>
        </w:rPr>
        <w:t xml:space="preserve"> </w:t>
      </w:r>
    </w:p>
    <w:p w:rsidR="002B7755" w:rsidRPr="008F5214" w:rsidRDefault="00C80086" w:rsidP="008F5214">
      <w:pPr>
        <w:autoSpaceDE w:val="0"/>
        <w:autoSpaceDN w:val="0"/>
        <w:adjustRightInd w:val="0"/>
        <w:ind w:firstLine="720"/>
        <w:rPr>
          <w:bCs/>
          <w:szCs w:val="28"/>
        </w:rPr>
      </w:pPr>
      <w:r>
        <w:rPr>
          <w:bCs/>
          <w:szCs w:val="28"/>
        </w:rPr>
        <w:t xml:space="preserve">Несмотря на то, что все </w:t>
      </w:r>
      <w:r w:rsidR="008F5214">
        <w:rPr>
          <w:bCs/>
          <w:szCs w:val="28"/>
        </w:rPr>
        <w:t>муниципаль</w:t>
      </w:r>
      <w:r>
        <w:rPr>
          <w:bCs/>
          <w:szCs w:val="28"/>
        </w:rPr>
        <w:t>ные программы утверждены на среднесрочную перспективу, работа по совершенствованию нормативного правового регулирования их формирования</w:t>
      </w:r>
      <w:r w:rsidR="002138E8">
        <w:rPr>
          <w:bCs/>
          <w:szCs w:val="28"/>
        </w:rPr>
        <w:t xml:space="preserve"> и реализации продолжится в 202</w:t>
      </w:r>
      <w:r w:rsidR="00A90118">
        <w:rPr>
          <w:bCs/>
          <w:szCs w:val="28"/>
        </w:rPr>
        <w:t>2</w:t>
      </w:r>
      <w:r w:rsidR="00900E6A">
        <w:rPr>
          <w:bCs/>
          <w:szCs w:val="28"/>
        </w:rPr>
        <w:t xml:space="preserve"> </w:t>
      </w:r>
      <w:r>
        <w:rPr>
          <w:bCs/>
          <w:szCs w:val="28"/>
        </w:rPr>
        <w:t xml:space="preserve">году. </w:t>
      </w:r>
    </w:p>
    <w:p w:rsidR="00882569" w:rsidRDefault="00882569" w:rsidP="00B31043">
      <w:pPr>
        <w:pStyle w:val="a9"/>
        <w:tabs>
          <w:tab w:val="center" w:pos="-1843"/>
          <w:tab w:val="right" w:pos="10632"/>
        </w:tabs>
        <w:ind w:firstLine="709"/>
        <w:rPr>
          <w:noProof/>
          <w:szCs w:val="28"/>
        </w:rPr>
      </w:pPr>
    </w:p>
    <w:p w:rsidR="00FF47DE" w:rsidRDefault="00FF47DE" w:rsidP="00B31043">
      <w:pPr>
        <w:pStyle w:val="a9"/>
        <w:tabs>
          <w:tab w:val="center" w:pos="-1843"/>
          <w:tab w:val="right" w:pos="10632"/>
        </w:tabs>
        <w:ind w:firstLine="709"/>
        <w:rPr>
          <w:noProof/>
          <w:szCs w:val="28"/>
        </w:rPr>
      </w:pPr>
    </w:p>
    <w:sectPr w:rsidR="00FF47DE" w:rsidSect="00D30A9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304" w:right="1134" w:bottom="539" w:left="136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626" w:rsidRDefault="005A7626">
      <w:r>
        <w:separator/>
      </w:r>
    </w:p>
  </w:endnote>
  <w:endnote w:type="continuationSeparator" w:id="0">
    <w:p w:rsidR="005A7626" w:rsidRDefault="005A7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B3" w:rsidRDefault="00FA04B3" w:rsidP="00421210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A04B3" w:rsidRDefault="00FA04B3" w:rsidP="0090720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A96" w:rsidRDefault="00D30A96">
    <w:pPr>
      <w:pStyle w:val="a9"/>
      <w:jc w:val="right"/>
      <w:rPr>
        <w:lang w:val="ru-RU"/>
      </w:rPr>
    </w:pPr>
  </w:p>
  <w:p w:rsidR="00D30A96" w:rsidRDefault="00D30A96">
    <w:pPr>
      <w:pStyle w:val="a9"/>
      <w:jc w:val="right"/>
    </w:pPr>
    <w:fldSimple w:instr=" PAGE   \* MERGEFORMAT ">
      <w:r w:rsidR="00A56D9D">
        <w:rPr>
          <w:noProof/>
        </w:rPr>
        <w:t>3</w:t>
      </w:r>
    </w:fldSimple>
  </w:p>
  <w:p w:rsidR="00D30A96" w:rsidRDefault="00D30A9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626" w:rsidRDefault="005A7626">
      <w:r>
        <w:separator/>
      </w:r>
    </w:p>
  </w:footnote>
  <w:footnote w:type="continuationSeparator" w:id="0">
    <w:p w:rsidR="005A7626" w:rsidRDefault="005A76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B3" w:rsidRDefault="00FA04B3" w:rsidP="00882569">
    <w:pPr>
      <w:pStyle w:val="af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A04B3" w:rsidRDefault="00FA04B3" w:rsidP="004F381F">
    <w:pPr>
      <w:pStyle w:val="af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4B3" w:rsidRDefault="00FA04B3" w:rsidP="004F381F">
    <w:pPr>
      <w:pStyle w:val="af"/>
      <w:ind w:right="360"/>
    </w:pPr>
  </w:p>
  <w:p w:rsidR="00B53505" w:rsidRDefault="00B53505" w:rsidP="004F381F">
    <w:pPr>
      <w:pStyle w:val="af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7E7C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2">
    <w:nsid w:val="0220477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>
    <w:nsid w:val="067E4D13"/>
    <w:multiLevelType w:val="hybridMultilevel"/>
    <w:tmpl w:val="2F925CAE"/>
    <w:lvl w:ilvl="0" w:tplc="BB0C692A">
      <w:start w:val="1"/>
      <w:numFmt w:val="bullet"/>
      <w:lvlText w:val="-"/>
      <w:lvlJc w:val="left"/>
      <w:pPr>
        <w:tabs>
          <w:tab w:val="num" w:pos="1461"/>
        </w:tabs>
        <w:ind w:left="146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4">
    <w:nsid w:val="0D7F7148"/>
    <w:multiLevelType w:val="hybridMultilevel"/>
    <w:tmpl w:val="37621066"/>
    <w:lvl w:ilvl="0" w:tplc="0419000F">
      <w:start w:val="1"/>
      <w:numFmt w:val="decimal"/>
      <w:lvlText w:val="%1."/>
      <w:lvlJc w:val="left"/>
      <w:pPr>
        <w:tabs>
          <w:tab w:val="num" w:pos="1463"/>
        </w:tabs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3"/>
        </w:tabs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3"/>
        </w:tabs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3"/>
        </w:tabs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3"/>
        </w:tabs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3"/>
        </w:tabs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3"/>
        </w:tabs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3"/>
        </w:tabs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3"/>
        </w:tabs>
        <w:ind w:left="7223" w:hanging="180"/>
      </w:pPr>
    </w:lvl>
  </w:abstractNum>
  <w:abstractNum w:abstractNumId="5">
    <w:nsid w:val="0E48151D"/>
    <w:multiLevelType w:val="hybridMultilevel"/>
    <w:tmpl w:val="7A94DAB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675685"/>
    <w:multiLevelType w:val="hybridMultilevel"/>
    <w:tmpl w:val="A4E8E392"/>
    <w:lvl w:ilvl="0" w:tplc="BB0C692A">
      <w:start w:val="1"/>
      <w:numFmt w:val="bullet"/>
      <w:lvlText w:val="-"/>
      <w:lvlJc w:val="left"/>
      <w:pPr>
        <w:tabs>
          <w:tab w:val="num" w:pos="1461"/>
        </w:tabs>
        <w:ind w:left="146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7">
    <w:nsid w:val="118F3DA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8">
    <w:nsid w:val="130843D9"/>
    <w:multiLevelType w:val="hybridMultilevel"/>
    <w:tmpl w:val="2FCAAB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32073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73"/>
        </w:tabs>
        <w:ind w:left="117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1964465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11">
    <w:nsid w:val="1A196E94"/>
    <w:multiLevelType w:val="hybridMultilevel"/>
    <w:tmpl w:val="D4D204D8"/>
    <w:lvl w:ilvl="0" w:tplc="0419000D">
      <w:start w:val="1"/>
      <w:numFmt w:val="bullet"/>
      <w:lvlText w:val="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C051349"/>
    <w:multiLevelType w:val="hybridMultilevel"/>
    <w:tmpl w:val="6E0C1A86"/>
    <w:lvl w:ilvl="0" w:tplc="041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3">
    <w:nsid w:val="1CFF1669"/>
    <w:multiLevelType w:val="hybridMultilevel"/>
    <w:tmpl w:val="E86E64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E43190E"/>
    <w:multiLevelType w:val="multilevel"/>
    <w:tmpl w:val="A2FAD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>
    <w:nsid w:val="2018773C"/>
    <w:multiLevelType w:val="hybridMultilevel"/>
    <w:tmpl w:val="DFCAC8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0C60D45"/>
    <w:multiLevelType w:val="hybridMultilevel"/>
    <w:tmpl w:val="752CABF8"/>
    <w:lvl w:ilvl="0" w:tplc="04190011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7">
    <w:nsid w:val="2473194B"/>
    <w:multiLevelType w:val="hybridMultilevel"/>
    <w:tmpl w:val="457AB700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472A821E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24AB624A"/>
    <w:multiLevelType w:val="hybridMultilevel"/>
    <w:tmpl w:val="16BC93B8"/>
    <w:lvl w:ilvl="0" w:tplc="A0F20D5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D926306"/>
    <w:multiLevelType w:val="hybridMultilevel"/>
    <w:tmpl w:val="4B6A6FE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06"/>
        </w:tabs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6"/>
        </w:tabs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6"/>
        </w:tabs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6"/>
        </w:tabs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6"/>
        </w:tabs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6"/>
        </w:tabs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6"/>
        </w:tabs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6"/>
        </w:tabs>
        <w:ind w:left="7546" w:hanging="360"/>
      </w:pPr>
      <w:rPr>
        <w:rFonts w:ascii="Wingdings" w:hAnsi="Wingdings" w:hint="default"/>
      </w:rPr>
    </w:lvl>
  </w:abstractNum>
  <w:abstractNum w:abstractNumId="20">
    <w:nsid w:val="2F2A28D4"/>
    <w:multiLevelType w:val="hybridMultilevel"/>
    <w:tmpl w:val="77F8E21E"/>
    <w:lvl w:ilvl="0" w:tplc="041C1030">
      <w:start w:val="1"/>
      <w:numFmt w:val="decimal"/>
      <w:lvlText w:val="%1)"/>
      <w:lvlJc w:val="left"/>
      <w:pPr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21">
    <w:nsid w:val="30F024A5"/>
    <w:multiLevelType w:val="hybridMultilevel"/>
    <w:tmpl w:val="FE6AAEE6"/>
    <w:lvl w:ilvl="0" w:tplc="A0F20D5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9B2340"/>
    <w:multiLevelType w:val="hybridMultilevel"/>
    <w:tmpl w:val="24400F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DAB1CD0"/>
    <w:multiLevelType w:val="hybridMultilevel"/>
    <w:tmpl w:val="FF7008AC"/>
    <w:lvl w:ilvl="0" w:tplc="AFDC204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8E39FB"/>
    <w:multiLevelType w:val="hybridMultilevel"/>
    <w:tmpl w:val="08D08E7E"/>
    <w:lvl w:ilvl="0" w:tplc="0419000D">
      <w:start w:val="1"/>
      <w:numFmt w:val="bullet"/>
      <w:lvlText w:val=""/>
      <w:lvlJc w:val="left"/>
      <w:pPr>
        <w:tabs>
          <w:tab w:val="num" w:pos="702"/>
        </w:tabs>
        <w:ind w:left="7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22"/>
        </w:tabs>
        <w:ind w:left="14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42"/>
        </w:tabs>
        <w:ind w:left="21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62"/>
        </w:tabs>
        <w:ind w:left="28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82"/>
        </w:tabs>
        <w:ind w:left="35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02"/>
        </w:tabs>
        <w:ind w:left="43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22"/>
        </w:tabs>
        <w:ind w:left="50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42"/>
        </w:tabs>
        <w:ind w:left="57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62"/>
        </w:tabs>
        <w:ind w:left="6462" w:hanging="360"/>
      </w:pPr>
      <w:rPr>
        <w:rFonts w:ascii="Wingdings" w:hAnsi="Wingdings" w:hint="default"/>
      </w:rPr>
    </w:lvl>
  </w:abstractNum>
  <w:abstractNum w:abstractNumId="25">
    <w:nsid w:val="45192486"/>
    <w:multiLevelType w:val="hybridMultilevel"/>
    <w:tmpl w:val="B19C5446"/>
    <w:lvl w:ilvl="0" w:tplc="64965C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4ABB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BC89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AA1E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AEBA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FC1D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7423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82F4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D8C9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5685939"/>
    <w:multiLevelType w:val="multilevel"/>
    <w:tmpl w:val="7BC6C2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5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016" w:hanging="2160"/>
      </w:pPr>
      <w:rPr>
        <w:rFonts w:hint="default"/>
      </w:rPr>
    </w:lvl>
  </w:abstractNum>
  <w:abstractNum w:abstractNumId="27">
    <w:nsid w:val="4958710B"/>
    <w:multiLevelType w:val="hybridMultilevel"/>
    <w:tmpl w:val="EDCAFAF0"/>
    <w:lvl w:ilvl="0" w:tplc="BB0C69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66002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9">
    <w:nsid w:val="4F1B0354"/>
    <w:multiLevelType w:val="multilevel"/>
    <w:tmpl w:val="9D60D57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6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16" w:hanging="2160"/>
      </w:pPr>
      <w:rPr>
        <w:rFonts w:hint="default"/>
      </w:rPr>
    </w:lvl>
  </w:abstractNum>
  <w:abstractNum w:abstractNumId="30">
    <w:nsid w:val="535A5F55"/>
    <w:multiLevelType w:val="hybridMultilevel"/>
    <w:tmpl w:val="FEB05684"/>
    <w:lvl w:ilvl="0" w:tplc="BB0C692A">
      <w:start w:val="1"/>
      <w:numFmt w:val="bullet"/>
      <w:lvlText w:val="-"/>
      <w:lvlJc w:val="left"/>
      <w:pPr>
        <w:tabs>
          <w:tab w:val="num" w:pos="663"/>
        </w:tabs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31">
    <w:nsid w:val="56E00498"/>
    <w:multiLevelType w:val="hybridMultilevel"/>
    <w:tmpl w:val="70469E60"/>
    <w:lvl w:ilvl="0" w:tplc="72C8D9F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2">
    <w:nsid w:val="5B7B513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33">
    <w:nsid w:val="622E58A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34">
    <w:nsid w:val="64282CB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73"/>
        </w:tabs>
        <w:ind w:left="117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5">
    <w:nsid w:val="66452C4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73"/>
        </w:tabs>
        <w:ind w:left="1173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6">
    <w:nsid w:val="689146B9"/>
    <w:multiLevelType w:val="multilevel"/>
    <w:tmpl w:val="AF222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59"/>
        </w:tabs>
        <w:ind w:left="1059" w:hanging="432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7">
    <w:nsid w:val="69577212"/>
    <w:multiLevelType w:val="multilevel"/>
    <w:tmpl w:val="FD506A40"/>
    <w:lvl w:ilvl="0">
      <w:start w:val="2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38">
    <w:nsid w:val="6B20792D"/>
    <w:multiLevelType w:val="hybridMultilevel"/>
    <w:tmpl w:val="9C94609E"/>
    <w:lvl w:ilvl="0" w:tplc="B48E37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99171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"/>
  </w:num>
  <w:num w:numId="2">
    <w:abstractNumId w:val="15"/>
  </w:num>
  <w:num w:numId="3">
    <w:abstractNumId w:val="4"/>
  </w:num>
  <w:num w:numId="4">
    <w:abstractNumId w:val="16"/>
  </w:num>
  <w:num w:numId="5">
    <w:abstractNumId w:val="6"/>
  </w:num>
  <w:num w:numId="6">
    <w:abstractNumId w:val="3"/>
  </w:num>
  <w:num w:numId="7">
    <w:abstractNumId w:val="30"/>
  </w:num>
  <w:num w:numId="8">
    <w:abstractNumId w:val="27"/>
  </w:num>
  <w:num w:numId="9">
    <w:abstractNumId w:val="38"/>
  </w:num>
  <w:num w:numId="10">
    <w:abstractNumId w:val="11"/>
  </w:num>
  <w:num w:numId="11">
    <w:abstractNumId w:val="25"/>
  </w:num>
  <w:num w:numId="12">
    <w:abstractNumId w:val="36"/>
  </w:num>
  <w:num w:numId="13">
    <w:abstractNumId w:val="31"/>
  </w:num>
  <w:num w:numId="14">
    <w:abstractNumId w:val="24"/>
  </w:num>
  <w:num w:numId="15">
    <w:abstractNumId w:val="34"/>
  </w:num>
  <w:num w:numId="16">
    <w:abstractNumId w:val="14"/>
  </w:num>
  <w:num w:numId="17">
    <w:abstractNumId w:val="35"/>
  </w:num>
  <w:num w:numId="18">
    <w:abstractNumId w:val="2"/>
  </w:num>
  <w:num w:numId="19">
    <w:abstractNumId w:val="28"/>
  </w:num>
  <w:num w:numId="20">
    <w:abstractNumId w:val="39"/>
  </w:num>
  <w:num w:numId="21">
    <w:abstractNumId w:val="32"/>
  </w:num>
  <w:num w:numId="22">
    <w:abstractNumId w:val="9"/>
  </w:num>
  <w:num w:numId="23">
    <w:abstractNumId w:val="7"/>
  </w:num>
  <w:num w:numId="24">
    <w:abstractNumId w:val="20"/>
  </w:num>
  <w:num w:numId="25">
    <w:abstractNumId w:val="13"/>
  </w:num>
  <w:num w:numId="26">
    <w:abstractNumId w:val="33"/>
  </w:num>
  <w:num w:numId="27">
    <w:abstractNumId w:val="18"/>
  </w:num>
  <w:num w:numId="28">
    <w:abstractNumId w:val="21"/>
  </w:num>
  <w:num w:numId="29">
    <w:abstractNumId w:val="23"/>
  </w:num>
  <w:num w:numId="30">
    <w:abstractNumId w:val="8"/>
  </w:num>
  <w:num w:numId="31">
    <w:abstractNumId w:val="0"/>
  </w:num>
  <w:num w:numId="32">
    <w:abstractNumId w:val="5"/>
  </w:num>
  <w:num w:numId="33">
    <w:abstractNumId w:val="12"/>
  </w:num>
  <w:num w:numId="3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9"/>
  </w:num>
  <w:num w:numId="37">
    <w:abstractNumId w:val="17"/>
  </w:num>
  <w:num w:numId="38">
    <w:abstractNumId w:val="10"/>
  </w:num>
  <w:num w:numId="39">
    <w:abstractNumId w:val="29"/>
  </w:num>
  <w:num w:numId="40">
    <w:abstractNumId w:val="2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6F63"/>
    <w:rsid w:val="0000023F"/>
    <w:rsid w:val="00002370"/>
    <w:rsid w:val="000024F5"/>
    <w:rsid w:val="000025F8"/>
    <w:rsid w:val="0000315D"/>
    <w:rsid w:val="000050BA"/>
    <w:rsid w:val="00005D79"/>
    <w:rsid w:val="00006F64"/>
    <w:rsid w:val="00007101"/>
    <w:rsid w:val="0000756B"/>
    <w:rsid w:val="00012940"/>
    <w:rsid w:val="0001301F"/>
    <w:rsid w:val="00013DC2"/>
    <w:rsid w:val="00015AE8"/>
    <w:rsid w:val="00016EF8"/>
    <w:rsid w:val="00021D78"/>
    <w:rsid w:val="00024B6B"/>
    <w:rsid w:val="0002605A"/>
    <w:rsid w:val="000262F7"/>
    <w:rsid w:val="00027479"/>
    <w:rsid w:val="000278C9"/>
    <w:rsid w:val="00027C2B"/>
    <w:rsid w:val="000302F0"/>
    <w:rsid w:val="0003223B"/>
    <w:rsid w:val="00034179"/>
    <w:rsid w:val="00034264"/>
    <w:rsid w:val="00036891"/>
    <w:rsid w:val="00037ABC"/>
    <w:rsid w:val="00040546"/>
    <w:rsid w:val="00040BFC"/>
    <w:rsid w:val="000414DC"/>
    <w:rsid w:val="000452A6"/>
    <w:rsid w:val="00046F63"/>
    <w:rsid w:val="000509B5"/>
    <w:rsid w:val="00050CEA"/>
    <w:rsid w:val="0005135F"/>
    <w:rsid w:val="0005166B"/>
    <w:rsid w:val="00051729"/>
    <w:rsid w:val="0005181B"/>
    <w:rsid w:val="00051D2E"/>
    <w:rsid w:val="00051D3D"/>
    <w:rsid w:val="000524E8"/>
    <w:rsid w:val="0005596B"/>
    <w:rsid w:val="00056DAA"/>
    <w:rsid w:val="00057EBF"/>
    <w:rsid w:val="000607D4"/>
    <w:rsid w:val="00060A48"/>
    <w:rsid w:val="00060C69"/>
    <w:rsid w:val="00061CFB"/>
    <w:rsid w:val="00065123"/>
    <w:rsid w:val="0006579F"/>
    <w:rsid w:val="000669F8"/>
    <w:rsid w:val="00067446"/>
    <w:rsid w:val="00067E85"/>
    <w:rsid w:val="000706F5"/>
    <w:rsid w:val="00070B52"/>
    <w:rsid w:val="00072AD6"/>
    <w:rsid w:val="0007338F"/>
    <w:rsid w:val="000748A8"/>
    <w:rsid w:val="0007510E"/>
    <w:rsid w:val="00082638"/>
    <w:rsid w:val="00085289"/>
    <w:rsid w:val="0009359D"/>
    <w:rsid w:val="00094192"/>
    <w:rsid w:val="000A0F54"/>
    <w:rsid w:val="000A13B4"/>
    <w:rsid w:val="000A1821"/>
    <w:rsid w:val="000A1BA0"/>
    <w:rsid w:val="000A30D1"/>
    <w:rsid w:val="000A45DD"/>
    <w:rsid w:val="000A5A12"/>
    <w:rsid w:val="000B07A2"/>
    <w:rsid w:val="000B2044"/>
    <w:rsid w:val="000B2EB2"/>
    <w:rsid w:val="000B2F9B"/>
    <w:rsid w:val="000B3B7D"/>
    <w:rsid w:val="000B5877"/>
    <w:rsid w:val="000C1AFB"/>
    <w:rsid w:val="000C2649"/>
    <w:rsid w:val="000C4D24"/>
    <w:rsid w:val="000C59BD"/>
    <w:rsid w:val="000D0A35"/>
    <w:rsid w:val="000D1513"/>
    <w:rsid w:val="000D1858"/>
    <w:rsid w:val="000D333C"/>
    <w:rsid w:val="000D3946"/>
    <w:rsid w:val="000D4D7F"/>
    <w:rsid w:val="000E0D2A"/>
    <w:rsid w:val="000E1856"/>
    <w:rsid w:val="000E187A"/>
    <w:rsid w:val="000E2508"/>
    <w:rsid w:val="000E559A"/>
    <w:rsid w:val="000E58A8"/>
    <w:rsid w:val="000F7AB8"/>
    <w:rsid w:val="000F7B28"/>
    <w:rsid w:val="00100A56"/>
    <w:rsid w:val="00101357"/>
    <w:rsid w:val="0010280D"/>
    <w:rsid w:val="0010286C"/>
    <w:rsid w:val="00103214"/>
    <w:rsid w:val="00105924"/>
    <w:rsid w:val="0010743D"/>
    <w:rsid w:val="00113408"/>
    <w:rsid w:val="0011467A"/>
    <w:rsid w:val="00115265"/>
    <w:rsid w:val="00115267"/>
    <w:rsid w:val="00115A80"/>
    <w:rsid w:val="001172DD"/>
    <w:rsid w:val="00117820"/>
    <w:rsid w:val="0012006B"/>
    <w:rsid w:val="00120915"/>
    <w:rsid w:val="0012155A"/>
    <w:rsid w:val="00121821"/>
    <w:rsid w:val="00121AAF"/>
    <w:rsid w:val="00123159"/>
    <w:rsid w:val="00125212"/>
    <w:rsid w:val="0012527D"/>
    <w:rsid w:val="0012531A"/>
    <w:rsid w:val="001263E7"/>
    <w:rsid w:val="0013288A"/>
    <w:rsid w:val="0013326B"/>
    <w:rsid w:val="0013412D"/>
    <w:rsid w:val="00135AC0"/>
    <w:rsid w:val="00140C1A"/>
    <w:rsid w:val="00150454"/>
    <w:rsid w:val="00151888"/>
    <w:rsid w:val="00153E07"/>
    <w:rsid w:val="00155F32"/>
    <w:rsid w:val="00156702"/>
    <w:rsid w:val="00156D5E"/>
    <w:rsid w:val="001570F3"/>
    <w:rsid w:val="00157917"/>
    <w:rsid w:val="00160F2B"/>
    <w:rsid w:val="00163747"/>
    <w:rsid w:val="00164738"/>
    <w:rsid w:val="00167A03"/>
    <w:rsid w:val="001704DE"/>
    <w:rsid w:val="00170AC6"/>
    <w:rsid w:val="00171AFC"/>
    <w:rsid w:val="001735AC"/>
    <w:rsid w:val="00176049"/>
    <w:rsid w:val="00176957"/>
    <w:rsid w:val="001776A6"/>
    <w:rsid w:val="00180733"/>
    <w:rsid w:val="0018147A"/>
    <w:rsid w:val="0018219C"/>
    <w:rsid w:val="001826A4"/>
    <w:rsid w:val="00185418"/>
    <w:rsid w:val="00187535"/>
    <w:rsid w:val="00187ED3"/>
    <w:rsid w:val="0019136F"/>
    <w:rsid w:val="00191550"/>
    <w:rsid w:val="001924E0"/>
    <w:rsid w:val="00195A31"/>
    <w:rsid w:val="00197A02"/>
    <w:rsid w:val="001A057A"/>
    <w:rsid w:val="001A1001"/>
    <w:rsid w:val="001A108A"/>
    <w:rsid w:val="001A3793"/>
    <w:rsid w:val="001A5EB4"/>
    <w:rsid w:val="001A723D"/>
    <w:rsid w:val="001A72A1"/>
    <w:rsid w:val="001B2E96"/>
    <w:rsid w:val="001B3C46"/>
    <w:rsid w:val="001B4D04"/>
    <w:rsid w:val="001B5CE3"/>
    <w:rsid w:val="001C149E"/>
    <w:rsid w:val="001C2AC3"/>
    <w:rsid w:val="001C5D54"/>
    <w:rsid w:val="001C7FCF"/>
    <w:rsid w:val="001D1B1E"/>
    <w:rsid w:val="001D5B2E"/>
    <w:rsid w:val="001D7248"/>
    <w:rsid w:val="001D7A8C"/>
    <w:rsid w:val="001E190D"/>
    <w:rsid w:val="001E3CFD"/>
    <w:rsid w:val="001E5703"/>
    <w:rsid w:val="001E5FEE"/>
    <w:rsid w:val="001E65CC"/>
    <w:rsid w:val="001E7D9B"/>
    <w:rsid w:val="001F0C36"/>
    <w:rsid w:val="001F1AD0"/>
    <w:rsid w:val="001F2237"/>
    <w:rsid w:val="001F2D85"/>
    <w:rsid w:val="001F3300"/>
    <w:rsid w:val="001F3D92"/>
    <w:rsid w:val="001F5FAB"/>
    <w:rsid w:val="001F6646"/>
    <w:rsid w:val="001F76DA"/>
    <w:rsid w:val="002018A1"/>
    <w:rsid w:val="00201E2D"/>
    <w:rsid w:val="002027D5"/>
    <w:rsid w:val="00202E82"/>
    <w:rsid w:val="00204D64"/>
    <w:rsid w:val="002060A5"/>
    <w:rsid w:val="00206889"/>
    <w:rsid w:val="00207D8C"/>
    <w:rsid w:val="002101B0"/>
    <w:rsid w:val="00212D90"/>
    <w:rsid w:val="002138E8"/>
    <w:rsid w:val="0021437E"/>
    <w:rsid w:val="002145BB"/>
    <w:rsid w:val="00221AA8"/>
    <w:rsid w:val="0022281D"/>
    <w:rsid w:val="0022311C"/>
    <w:rsid w:val="002236ED"/>
    <w:rsid w:val="0022487F"/>
    <w:rsid w:val="0022553C"/>
    <w:rsid w:val="002259AD"/>
    <w:rsid w:val="002260D0"/>
    <w:rsid w:val="00230815"/>
    <w:rsid w:val="00230B6B"/>
    <w:rsid w:val="00233F49"/>
    <w:rsid w:val="002340C8"/>
    <w:rsid w:val="00234892"/>
    <w:rsid w:val="0024343F"/>
    <w:rsid w:val="0024358F"/>
    <w:rsid w:val="00243B19"/>
    <w:rsid w:val="00243C70"/>
    <w:rsid w:val="00244E6D"/>
    <w:rsid w:val="00245506"/>
    <w:rsid w:val="00245804"/>
    <w:rsid w:val="00245A3D"/>
    <w:rsid w:val="00246600"/>
    <w:rsid w:val="0024671F"/>
    <w:rsid w:val="0025048D"/>
    <w:rsid w:val="00250A6D"/>
    <w:rsid w:val="00251A5F"/>
    <w:rsid w:val="00256F08"/>
    <w:rsid w:val="00256F27"/>
    <w:rsid w:val="002571A7"/>
    <w:rsid w:val="00261FD6"/>
    <w:rsid w:val="00262CAF"/>
    <w:rsid w:val="00262E44"/>
    <w:rsid w:val="00263C51"/>
    <w:rsid w:val="00264469"/>
    <w:rsid w:val="00264E13"/>
    <w:rsid w:val="002669AD"/>
    <w:rsid w:val="00266D5B"/>
    <w:rsid w:val="00270DFF"/>
    <w:rsid w:val="0027115A"/>
    <w:rsid w:val="002718B6"/>
    <w:rsid w:val="002733C2"/>
    <w:rsid w:val="00276440"/>
    <w:rsid w:val="00280812"/>
    <w:rsid w:val="00281461"/>
    <w:rsid w:val="002827A9"/>
    <w:rsid w:val="00282A34"/>
    <w:rsid w:val="00283392"/>
    <w:rsid w:val="002837B0"/>
    <w:rsid w:val="00284A42"/>
    <w:rsid w:val="00285106"/>
    <w:rsid w:val="00285915"/>
    <w:rsid w:val="0028663E"/>
    <w:rsid w:val="002867A9"/>
    <w:rsid w:val="00293D0D"/>
    <w:rsid w:val="002942B4"/>
    <w:rsid w:val="00294349"/>
    <w:rsid w:val="00295CAB"/>
    <w:rsid w:val="00296D18"/>
    <w:rsid w:val="00297C67"/>
    <w:rsid w:val="002A0301"/>
    <w:rsid w:val="002A0DFC"/>
    <w:rsid w:val="002A1D4A"/>
    <w:rsid w:val="002A2437"/>
    <w:rsid w:val="002A2FC9"/>
    <w:rsid w:val="002A7557"/>
    <w:rsid w:val="002A7E1D"/>
    <w:rsid w:val="002B08F6"/>
    <w:rsid w:val="002B12A7"/>
    <w:rsid w:val="002B1BE9"/>
    <w:rsid w:val="002B2A3B"/>
    <w:rsid w:val="002B6805"/>
    <w:rsid w:val="002B7755"/>
    <w:rsid w:val="002B795C"/>
    <w:rsid w:val="002B7D3C"/>
    <w:rsid w:val="002C2752"/>
    <w:rsid w:val="002C3A63"/>
    <w:rsid w:val="002C3B10"/>
    <w:rsid w:val="002C68FA"/>
    <w:rsid w:val="002C6989"/>
    <w:rsid w:val="002D0EC6"/>
    <w:rsid w:val="002D19CA"/>
    <w:rsid w:val="002D2897"/>
    <w:rsid w:val="002D30E7"/>
    <w:rsid w:val="002D47B0"/>
    <w:rsid w:val="002D56C3"/>
    <w:rsid w:val="002D58FE"/>
    <w:rsid w:val="002D6047"/>
    <w:rsid w:val="002D62B4"/>
    <w:rsid w:val="002D71EF"/>
    <w:rsid w:val="002E135F"/>
    <w:rsid w:val="002E2487"/>
    <w:rsid w:val="002E28CD"/>
    <w:rsid w:val="002E2B5F"/>
    <w:rsid w:val="002E6592"/>
    <w:rsid w:val="002E7006"/>
    <w:rsid w:val="002E72C8"/>
    <w:rsid w:val="002F121B"/>
    <w:rsid w:val="002F1780"/>
    <w:rsid w:val="002F22AF"/>
    <w:rsid w:val="002F311A"/>
    <w:rsid w:val="002F372B"/>
    <w:rsid w:val="002F395C"/>
    <w:rsid w:val="002F4C7E"/>
    <w:rsid w:val="002F5ACC"/>
    <w:rsid w:val="002F6CE6"/>
    <w:rsid w:val="002F7671"/>
    <w:rsid w:val="002F7AC7"/>
    <w:rsid w:val="003011BE"/>
    <w:rsid w:val="00301FE6"/>
    <w:rsid w:val="00307776"/>
    <w:rsid w:val="0031099F"/>
    <w:rsid w:val="00310BC8"/>
    <w:rsid w:val="00311CEA"/>
    <w:rsid w:val="00312E86"/>
    <w:rsid w:val="003142D2"/>
    <w:rsid w:val="00314AF2"/>
    <w:rsid w:val="00314F75"/>
    <w:rsid w:val="0032076E"/>
    <w:rsid w:val="003220DC"/>
    <w:rsid w:val="00323453"/>
    <w:rsid w:val="003270C6"/>
    <w:rsid w:val="00327663"/>
    <w:rsid w:val="00327E91"/>
    <w:rsid w:val="00331D7C"/>
    <w:rsid w:val="00332596"/>
    <w:rsid w:val="00332FFB"/>
    <w:rsid w:val="003339BF"/>
    <w:rsid w:val="00336305"/>
    <w:rsid w:val="0033783E"/>
    <w:rsid w:val="00340F86"/>
    <w:rsid w:val="00341797"/>
    <w:rsid w:val="00342727"/>
    <w:rsid w:val="003428B1"/>
    <w:rsid w:val="003455A9"/>
    <w:rsid w:val="00352DDA"/>
    <w:rsid w:val="00355E56"/>
    <w:rsid w:val="00356E64"/>
    <w:rsid w:val="003579B7"/>
    <w:rsid w:val="0036039D"/>
    <w:rsid w:val="00360770"/>
    <w:rsid w:val="00360C9C"/>
    <w:rsid w:val="00364115"/>
    <w:rsid w:val="00364FD1"/>
    <w:rsid w:val="003650A4"/>
    <w:rsid w:val="003664D7"/>
    <w:rsid w:val="00366CAB"/>
    <w:rsid w:val="003703E9"/>
    <w:rsid w:val="00372747"/>
    <w:rsid w:val="00376505"/>
    <w:rsid w:val="0038129A"/>
    <w:rsid w:val="003813CD"/>
    <w:rsid w:val="00383D65"/>
    <w:rsid w:val="00383FC7"/>
    <w:rsid w:val="00384C1C"/>
    <w:rsid w:val="00390244"/>
    <w:rsid w:val="00390B99"/>
    <w:rsid w:val="003913A9"/>
    <w:rsid w:val="00392127"/>
    <w:rsid w:val="00393892"/>
    <w:rsid w:val="00395195"/>
    <w:rsid w:val="00395664"/>
    <w:rsid w:val="00396016"/>
    <w:rsid w:val="00397A91"/>
    <w:rsid w:val="003A11D7"/>
    <w:rsid w:val="003A1950"/>
    <w:rsid w:val="003A32F8"/>
    <w:rsid w:val="003A4F32"/>
    <w:rsid w:val="003A5ED0"/>
    <w:rsid w:val="003A7DE3"/>
    <w:rsid w:val="003B2C26"/>
    <w:rsid w:val="003B2DF8"/>
    <w:rsid w:val="003B2FFC"/>
    <w:rsid w:val="003B3C19"/>
    <w:rsid w:val="003B3D21"/>
    <w:rsid w:val="003B3F65"/>
    <w:rsid w:val="003B6010"/>
    <w:rsid w:val="003B69E7"/>
    <w:rsid w:val="003B722C"/>
    <w:rsid w:val="003B73D3"/>
    <w:rsid w:val="003C0848"/>
    <w:rsid w:val="003C1012"/>
    <w:rsid w:val="003C3393"/>
    <w:rsid w:val="003C4048"/>
    <w:rsid w:val="003C4DFB"/>
    <w:rsid w:val="003D04E9"/>
    <w:rsid w:val="003D0E38"/>
    <w:rsid w:val="003D3D84"/>
    <w:rsid w:val="003D7E7A"/>
    <w:rsid w:val="003E080A"/>
    <w:rsid w:val="003E13FA"/>
    <w:rsid w:val="003E1895"/>
    <w:rsid w:val="003E24A1"/>
    <w:rsid w:val="003E2708"/>
    <w:rsid w:val="003E3C3A"/>
    <w:rsid w:val="003E53DB"/>
    <w:rsid w:val="003E6852"/>
    <w:rsid w:val="003E77D1"/>
    <w:rsid w:val="003F12B8"/>
    <w:rsid w:val="003F1A3A"/>
    <w:rsid w:val="003F4188"/>
    <w:rsid w:val="003F4F34"/>
    <w:rsid w:val="003F4F4D"/>
    <w:rsid w:val="003F5C5E"/>
    <w:rsid w:val="0040117B"/>
    <w:rsid w:val="00404EDF"/>
    <w:rsid w:val="00405290"/>
    <w:rsid w:val="00413C6B"/>
    <w:rsid w:val="00414C25"/>
    <w:rsid w:val="00416612"/>
    <w:rsid w:val="004170ED"/>
    <w:rsid w:val="00417557"/>
    <w:rsid w:val="00421210"/>
    <w:rsid w:val="004213D1"/>
    <w:rsid w:val="00421738"/>
    <w:rsid w:val="0042538E"/>
    <w:rsid w:val="00426F78"/>
    <w:rsid w:val="004272A1"/>
    <w:rsid w:val="004274F2"/>
    <w:rsid w:val="004276D9"/>
    <w:rsid w:val="00430DAE"/>
    <w:rsid w:val="004336FE"/>
    <w:rsid w:val="00434B8F"/>
    <w:rsid w:val="00436473"/>
    <w:rsid w:val="004364B8"/>
    <w:rsid w:val="00437D9A"/>
    <w:rsid w:val="00440141"/>
    <w:rsid w:val="004422EB"/>
    <w:rsid w:val="00442BA6"/>
    <w:rsid w:val="00443E55"/>
    <w:rsid w:val="00444C9D"/>
    <w:rsid w:val="00444F8F"/>
    <w:rsid w:val="0044515B"/>
    <w:rsid w:val="004455D2"/>
    <w:rsid w:val="0044637D"/>
    <w:rsid w:val="0044646E"/>
    <w:rsid w:val="00447900"/>
    <w:rsid w:val="00451C40"/>
    <w:rsid w:val="00452564"/>
    <w:rsid w:val="00453752"/>
    <w:rsid w:val="00453A1A"/>
    <w:rsid w:val="004558D4"/>
    <w:rsid w:val="00456810"/>
    <w:rsid w:val="0045781B"/>
    <w:rsid w:val="00457A58"/>
    <w:rsid w:val="00462C7B"/>
    <w:rsid w:val="00463C69"/>
    <w:rsid w:val="0046483C"/>
    <w:rsid w:val="004649C3"/>
    <w:rsid w:val="00464E06"/>
    <w:rsid w:val="004665F4"/>
    <w:rsid w:val="0047263E"/>
    <w:rsid w:val="0047295F"/>
    <w:rsid w:val="00473EF6"/>
    <w:rsid w:val="004758B3"/>
    <w:rsid w:val="0047652E"/>
    <w:rsid w:val="004767B9"/>
    <w:rsid w:val="00481231"/>
    <w:rsid w:val="004825F8"/>
    <w:rsid w:val="004839FC"/>
    <w:rsid w:val="00484931"/>
    <w:rsid w:val="00485314"/>
    <w:rsid w:val="004862A8"/>
    <w:rsid w:val="00487225"/>
    <w:rsid w:val="00487741"/>
    <w:rsid w:val="004911BC"/>
    <w:rsid w:val="004916EF"/>
    <w:rsid w:val="00491750"/>
    <w:rsid w:val="00492786"/>
    <w:rsid w:val="00492CF5"/>
    <w:rsid w:val="004930D5"/>
    <w:rsid w:val="004930FB"/>
    <w:rsid w:val="00493A44"/>
    <w:rsid w:val="004943FC"/>
    <w:rsid w:val="004A0D6D"/>
    <w:rsid w:val="004A1009"/>
    <w:rsid w:val="004A1279"/>
    <w:rsid w:val="004A256C"/>
    <w:rsid w:val="004A2BBD"/>
    <w:rsid w:val="004A3181"/>
    <w:rsid w:val="004A4775"/>
    <w:rsid w:val="004A5653"/>
    <w:rsid w:val="004A7D70"/>
    <w:rsid w:val="004B01FF"/>
    <w:rsid w:val="004B11C9"/>
    <w:rsid w:val="004B1671"/>
    <w:rsid w:val="004B1963"/>
    <w:rsid w:val="004B21DE"/>
    <w:rsid w:val="004B277D"/>
    <w:rsid w:val="004B6166"/>
    <w:rsid w:val="004B755B"/>
    <w:rsid w:val="004C096D"/>
    <w:rsid w:val="004C4C7A"/>
    <w:rsid w:val="004C6C9B"/>
    <w:rsid w:val="004D0466"/>
    <w:rsid w:val="004D06F5"/>
    <w:rsid w:val="004D106F"/>
    <w:rsid w:val="004D143D"/>
    <w:rsid w:val="004D3AA4"/>
    <w:rsid w:val="004D4D93"/>
    <w:rsid w:val="004E1318"/>
    <w:rsid w:val="004E34AE"/>
    <w:rsid w:val="004E3EB9"/>
    <w:rsid w:val="004E4388"/>
    <w:rsid w:val="004E5C37"/>
    <w:rsid w:val="004E78FE"/>
    <w:rsid w:val="004E7A9D"/>
    <w:rsid w:val="004E7BA8"/>
    <w:rsid w:val="004F0013"/>
    <w:rsid w:val="004F381F"/>
    <w:rsid w:val="004F3955"/>
    <w:rsid w:val="004F59C1"/>
    <w:rsid w:val="004F750E"/>
    <w:rsid w:val="00501FC4"/>
    <w:rsid w:val="005027E0"/>
    <w:rsid w:val="00507E08"/>
    <w:rsid w:val="00510269"/>
    <w:rsid w:val="00511E4C"/>
    <w:rsid w:val="00512259"/>
    <w:rsid w:val="005124C5"/>
    <w:rsid w:val="00513FB6"/>
    <w:rsid w:val="005151E7"/>
    <w:rsid w:val="0051694F"/>
    <w:rsid w:val="00517365"/>
    <w:rsid w:val="0051792E"/>
    <w:rsid w:val="005208CD"/>
    <w:rsid w:val="00522B17"/>
    <w:rsid w:val="00524CA5"/>
    <w:rsid w:val="00526030"/>
    <w:rsid w:val="0052661D"/>
    <w:rsid w:val="00526FB5"/>
    <w:rsid w:val="005273BF"/>
    <w:rsid w:val="00533FE8"/>
    <w:rsid w:val="00537B75"/>
    <w:rsid w:val="00541EEB"/>
    <w:rsid w:val="0054266F"/>
    <w:rsid w:val="005441D3"/>
    <w:rsid w:val="00545ACA"/>
    <w:rsid w:val="00545B0F"/>
    <w:rsid w:val="00545CD6"/>
    <w:rsid w:val="00546291"/>
    <w:rsid w:val="00546C8F"/>
    <w:rsid w:val="0054704A"/>
    <w:rsid w:val="00547373"/>
    <w:rsid w:val="0055013D"/>
    <w:rsid w:val="005502C4"/>
    <w:rsid w:val="00553105"/>
    <w:rsid w:val="00560748"/>
    <w:rsid w:val="0056248F"/>
    <w:rsid w:val="00562B24"/>
    <w:rsid w:val="0056319A"/>
    <w:rsid w:val="00563B66"/>
    <w:rsid w:val="00565550"/>
    <w:rsid w:val="005669D3"/>
    <w:rsid w:val="00567469"/>
    <w:rsid w:val="0057096F"/>
    <w:rsid w:val="00572346"/>
    <w:rsid w:val="0057253C"/>
    <w:rsid w:val="0057309D"/>
    <w:rsid w:val="005753F9"/>
    <w:rsid w:val="00576C39"/>
    <w:rsid w:val="00581178"/>
    <w:rsid w:val="00582DED"/>
    <w:rsid w:val="00582F4F"/>
    <w:rsid w:val="005832A5"/>
    <w:rsid w:val="0058384B"/>
    <w:rsid w:val="00584249"/>
    <w:rsid w:val="00584311"/>
    <w:rsid w:val="00585160"/>
    <w:rsid w:val="00586432"/>
    <w:rsid w:val="005864E7"/>
    <w:rsid w:val="00586E87"/>
    <w:rsid w:val="0059581A"/>
    <w:rsid w:val="005962E2"/>
    <w:rsid w:val="00596A6D"/>
    <w:rsid w:val="00597115"/>
    <w:rsid w:val="005A0A9C"/>
    <w:rsid w:val="005A152F"/>
    <w:rsid w:val="005A2EA4"/>
    <w:rsid w:val="005A54C1"/>
    <w:rsid w:val="005A5926"/>
    <w:rsid w:val="005A6479"/>
    <w:rsid w:val="005A6920"/>
    <w:rsid w:val="005A7626"/>
    <w:rsid w:val="005A77DC"/>
    <w:rsid w:val="005A7EA3"/>
    <w:rsid w:val="005B04EF"/>
    <w:rsid w:val="005B06AB"/>
    <w:rsid w:val="005B455A"/>
    <w:rsid w:val="005B49FE"/>
    <w:rsid w:val="005B5323"/>
    <w:rsid w:val="005B5AEA"/>
    <w:rsid w:val="005B6478"/>
    <w:rsid w:val="005B680B"/>
    <w:rsid w:val="005C053C"/>
    <w:rsid w:val="005C24E2"/>
    <w:rsid w:val="005C36EE"/>
    <w:rsid w:val="005C4481"/>
    <w:rsid w:val="005C4B9B"/>
    <w:rsid w:val="005C538F"/>
    <w:rsid w:val="005C6C79"/>
    <w:rsid w:val="005C6EB4"/>
    <w:rsid w:val="005C7C0E"/>
    <w:rsid w:val="005D31AA"/>
    <w:rsid w:val="005D422A"/>
    <w:rsid w:val="005D5CA4"/>
    <w:rsid w:val="005D642C"/>
    <w:rsid w:val="005D6627"/>
    <w:rsid w:val="005D722A"/>
    <w:rsid w:val="005E0988"/>
    <w:rsid w:val="005E3FE2"/>
    <w:rsid w:val="005E4E29"/>
    <w:rsid w:val="005E6B4D"/>
    <w:rsid w:val="005E7119"/>
    <w:rsid w:val="005F1FFD"/>
    <w:rsid w:val="005F71A0"/>
    <w:rsid w:val="005F7BF0"/>
    <w:rsid w:val="005F7D6F"/>
    <w:rsid w:val="006019F4"/>
    <w:rsid w:val="00601A07"/>
    <w:rsid w:val="00601B63"/>
    <w:rsid w:val="00603F3C"/>
    <w:rsid w:val="006048B5"/>
    <w:rsid w:val="00606D23"/>
    <w:rsid w:val="00607D2B"/>
    <w:rsid w:val="00615AC2"/>
    <w:rsid w:val="006161F6"/>
    <w:rsid w:val="00617CF1"/>
    <w:rsid w:val="00620EF1"/>
    <w:rsid w:val="006228C6"/>
    <w:rsid w:val="00623FA9"/>
    <w:rsid w:val="00626F69"/>
    <w:rsid w:val="00627157"/>
    <w:rsid w:val="006305B6"/>
    <w:rsid w:val="00634607"/>
    <w:rsid w:val="00634FB7"/>
    <w:rsid w:val="0063651E"/>
    <w:rsid w:val="006377B4"/>
    <w:rsid w:val="0063795E"/>
    <w:rsid w:val="0064004B"/>
    <w:rsid w:val="006402C9"/>
    <w:rsid w:val="00641E41"/>
    <w:rsid w:val="006428CC"/>
    <w:rsid w:val="00642B53"/>
    <w:rsid w:val="00643B6D"/>
    <w:rsid w:val="00643C7A"/>
    <w:rsid w:val="0064514B"/>
    <w:rsid w:val="00645325"/>
    <w:rsid w:val="006478B4"/>
    <w:rsid w:val="006479D8"/>
    <w:rsid w:val="00650C9D"/>
    <w:rsid w:val="00651976"/>
    <w:rsid w:val="00651FA2"/>
    <w:rsid w:val="00652138"/>
    <w:rsid w:val="006537CE"/>
    <w:rsid w:val="00660738"/>
    <w:rsid w:val="00661711"/>
    <w:rsid w:val="006620A1"/>
    <w:rsid w:val="0066247C"/>
    <w:rsid w:val="006708E2"/>
    <w:rsid w:val="00670C36"/>
    <w:rsid w:val="00671B62"/>
    <w:rsid w:val="00673446"/>
    <w:rsid w:val="00673509"/>
    <w:rsid w:val="00677698"/>
    <w:rsid w:val="00686E04"/>
    <w:rsid w:val="00687091"/>
    <w:rsid w:val="00687B74"/>
    <w:rsid w:val="00687F29"/>
    <w:rsid w:val="006910C8"/>
    <w:rsid w:val="00691E2F"/>
    <w:rsid w:val="00692222"/>
    <w:rsid w:val="006939F1"/>
    <w:rsid w:val="00694E5C"/>
    <w:rsid w:val="00695B82"/>
    <w:rsid w:val="00696DCC"/>
    <w:rsid w:val="006A174C"/>
    <w:rsid w:val="006A4372"/>
    <w:rsid w:val="006A4BDA"/>
    <w:rsid w:val="006A613E"/>
    <w:rsid w:val="006A694B"/>
    <w:rsid w:val="006B53B6"/>
    <w:rsid w:val="006B704D"/>
    <w:rsid w:val="006C076F"/>
    <w:rsid w:val="006C2D46"/>
    <w:rsid w:val="006C4896"/>
    <w:rsid w:val="006C4DD1"/>
    <w:rsid w:val="006C4F31"/>
    <w:rsid w:val="006D3523"/>
    <w:rsid w:val="006D7A96"/>
    <w:rsid w:val="006E1C94"/>
    <w:rsid w:val="006E6ACB"/>
    <w:rsid w:val="006E7830"/>
    <w:rsid w:val="006F0235"/>
    <w:rsid w:val="006F0475"/>
    <w:rsid w:val="006F15D2"/>
    <w:rsid w:val="006F2BE9"/>
    <w:rsid w:val="006F3A65"/>
    <w:rsid w:val="006F3BD4"/>
    <w:rsid w:val="006F69CA"/>
    <w:rsid w:val="006F77A0"/>
    <w:rsid w:val="006F7AAC"/>
    <w:rsid w:val="007000D4"/>
    <w:rsid w:val="00700C89"/>
    <w:rsid w:val="007011D5"/>
    <w:rsid w:val="00707D60"/>
    <w:rsid w:val="00707F62"/>
    <w:rsid w:val="007104B0"/>
    <w:rsid w:val="007115C6"/>
    <w:rsid w:val="00712961"/>
    <w:rsid w:val="00712CDA"/>
    <w:rsid w:val="00714062"/>
    <w:rsid w:val="00715F13"/>
    <w:rsid w:val="00716DF6"/>
    <w:rsid w:val="007207D0"/>
    <w:rsid w:val="0072212B"/>
    <w:rsid w:val="007230FE"/>
    <w:rsid w:val="00723DCE"/>
    <w:rsid w:val="0072410A"/>
    <w:rsid w:val="00724FF9"/>
    <w:rsid w:val="00725EF8"/>
    <w:rsid w:val="007263C4"/>
    <w:rsid w:val="007266E5"/>
    <w:rsid w:val="00726D9E"/>
    <w:rsid w:val="007270BF"/>
    <w:rsid w:val="00727B84"/>
    <w:rsid w:val="00727D0A"/>
    <w:rsid w:val="00727FBB"/>
    <w:rsid w:val="007309EA"/>
    <w:rsid w:val="00730A27"/>
    <w:rsid w:val="007376D7"/>
    <w:rsid w:val="00737E2E"/>
    <w:rsid w:val="00740A32"/>
    <w:rsid w:val="007418AE"/>
    <w:rsid w:val="00741C64"/>
    <w:rsid w:val="00743895"/>
    <w:rsid w:val="00743A58"/>
    <w:rsid w:val="00744E1F"/>
    <w:rsid w:val="00745809"/>
    <w:rsid w:val="00746B0C"/>
    <w:rsid w:val="00747DD5"/>
    <w:rsid w:val="00750076"/>
    <w:rsid w:val="00750DDA"/>
    <w:rsid w:val="00751CC0"/>
    <w:rsid w:val="00752FAE"/>
    <w:rsid w:val="00754096"/>
    <w:rsid w:val="00754955"/>
    <w:rsid w:val="00754C33"/>
    <w:rsid w:val="00754D83"/>
    <w:rsid w:val="00757442"/>
    <w:rsid w:val="00757729"/>
    <w:rsid w:val="00765AEE"/>
    <w:rsid w:val="00766C7A"/>
    <w:rsid w:val="00772D11"/>
    <w:rsid w:val="00775152"/>
    <w:rsid w:val="00780AF1"/>
    <w:rsid w:val="0078265B"/>
    <w:rsid w:val="0078526A"/>
    <w:rsid w:val="00786826"/>
    <w:rsid w:val="00790A76"/>
    <w:rsid w:val="00792EAC"/>
    <w:rsid w:val="00792FC7"/>
    <w:rsid w:val="00793450"/>
    <w:rsid w:val="00793DA7"/>
    <w:rsid w:val="00793F39"/>
    <w:rsid w:val="0079442D"/>
    <w:rsid w:val="00794FAB"/>
    <w:rsid w:val="00795D65"/>
    <w:rsid w:val="00796683"/>
    <w:rsid w:val="007971E2"/>
    <w:rsid w:val="00797FBD"/>
    <w:rsid w:val="007A0335"/>
    <w:rsid w:val="007A284B"/>
    <w:rsid w:val="007A3D43"/>
    <w:rsid w:val="007A3EEF"/>
    <w:rsid w:val="007A4061"/>
    <w:rsid w:val="007A44FB"/>
    <w:rsid w:val="007A5388"/>
    <w:rsid w:val="007A665E"/>
    <w:rsid w:val="007A6931"/>
    <w:rsid w:val="007B1A7F"/>
    <w:rsid w:val="007B2228"/>
    <w:rsid w:val="007B3C96"/>
    <w:rsid w:val="007B3DEE"/>
    <w:rsid w:val="007B60A4"/>
    <w:rsid w:val="007B66F9"/>
    <w:rsid w:val="007C04E4"/>
    <w:rsid w:val="007C1055"/>
    <w:rsid w:val="007C2BE8"/>
    <w:rsid w:val="007C302E"/>
    <w:rsid w:val="007C5788"/>
    <w:rsid w:val="007C5B00"/>
    <w:rsid w:val="007C6EBD"/>
    <w:rsid w:val="007C745F"/>
    <w:rsid w:val="007D377C"/>
    <w:rsid w:val="007D4130"/>
    <w:rsid w:val="007D45D9"/>
    <w:rsid w:val="007D4AA3"/>
    <w:rsid w:val="007D6B59"/>
    <w:rsid w:val="007E6AE8"/>
    <w:rsid w:val="007E71F9"/>
    <w:rsid w:val="007F0357"/>
    <w:rsid w:val="007F228E"/>
    <w:rsid w:val="007F2461"/>
    <w:rsid w:val="007F4B2A"/>
    <w:rsid w:val="007F4E7D"/>
    <w:rsid w:val="007F66EB"/>
    <w:rsid w:val="007F67CA"/>
    <w:rsid w:val="007F6D90"/>
    <w:rsid w:val="007F7B2C"/>
    <w:rsid w:val="0080149E"/>
    <w:rsid w:val="008036A9"/>
    <w:rsid w:val="00803F10"/>
    <w:rsid w:val="00807440"/>
    <w:rsid w:val="00811F8B"/>
    <w:rsid w:val="0081384A"/>
    <w:rsid w:val="0081781C"/>
    <w:rsid w:val="00817C7D"/>
    <w:rsid w:val="00817CA5"/>
    <w:rsid w:val="008212EF"/>
    <w:rsid w:val="0082166A"/>
    <w:rsid w:val="00822D08"/>
    <w:rsid w:val="00824C36"/>
    <w:rsid w:val="00825EBE"/>
    <w:rsid w:val="00826A6D"/>
    <w:rsid w:val="0082774B"/>
    <w:rsid w:val="00830330"/>
    <w:rsid w:val="008304A1"/>
    <w:rsid w:val="008304C8"/>
    <w:rsid w:val="00830622"/>
    <w:rsid w:val="00830AE6"/>
    <w:rsid w:val="008343BE"/>
    <w:rsid w:val="00840990"/>
    <w:rsid w:val="00841846"/>
    <w:rsid w:val="00845573"/>
    <w:rsid w:val="00845BA2"/>
    <w:rsid w:val="00845D5F"/>
    <w:rsid w:val="008468CF"/>
    <w:rsid w:val="00846A02"/>
    <w:rsid w:val="00847B4B"/>
    <w:rsid w:val="00850057"/>
    <w:rsid w:val="00850771"/>
    <w:rsid w:val="00853B9D"/>
    <w:rsid w:val="008546AE"/>
    <w:rsid w:val="00854ADF"/>
    <w:rsid w:val="0085552D"/>
    <w:rsid w:val="008568EE"/>
    <w:rsid w:val="008569B2"/>
    <w:rsid w:val="00857E59"/>
    <w:rsid w:val="00860BEE"/>
    <w:rsid w:val="008610CC"/>
    <w:rsid w:val="008623C5"/>
    <w:rsid w:val="0086445C"/>
    <w:rsid w:val="0086471C"/>
    <w:rsid w:val="00865C21"/>
    <w:rsid w:val="008661B1"/>
    <w:rsid w:val="00866656"/>
    <w:rsid w:val="00867E88"/>
    <w:rsid w:val="008742FC"/>
    <w:rsid w:val="008746C1"/>
    <w:rsid w:val="00874CD2"/>
    <w:rsid w:val="00874FED"/>
    <w:rsid w:val="00875299"/>
    <w:rsid w:val="00880920"/>
    <w:rsid w:val="00882569"/>
    <w:rsid w:val="0088270E"/>
    <w:rsid w:val="008833C8"/>
    <w:rsid w:val="00883AED"/>
    <w:rsid w:val="00884177"/>
    <w:rsid w:val="008844EB"/>
    <w:rsid w:val="00885427"/>
    <w:rsid w:val="00885E6B"/>
    <w:rsid w:val="00890E70"/>
    <w:rsid w:val="00893351"/>
    <w:rsid w:val="008967F9"/>
    <w:rsid w:val="008A1171"/>
    <w:rsid w:val="008A2184"/>
    <w:rsid w:val="008A41E7"/>
    <w:rsid w:val="008A6B00"/>
    <w:rsid w:val="008B1AD1"/>
    <w:rsid w:val="008B5AED"/>
    <w:rsid w:val="008B5FE6"/>
    <w:rsid w:val="008B7A8B"/>
    <w:rsid w:val="008C02F4"/>
    <w:rsid w:val="008C0B1F"/>
    <w:rsid w:val="008C12F1"/>
    <w:rsid w:val="008C23C8"/>
    <w:rsid w:val="008C307A"/>
    <w:rsid w:val="008C3BC2"/>
    <w:rsid w:val="008C4694"/>
    <w:rsid w:val="008C4C41"/>
    <w:rsid w:val="008D20DB"/>
    <w:rsid w:val="008D23A5"/>
    <w:rsid w:val="008D3229"/>
    <w:rsid w:val="008D358F"/>
    <w:rsid w:val="008E039B"/>
    <w:rsid w:val="008E07AE"/>
    <w:rsid w:val="008E27AD"/>
    <w:rsid w:val="008E7FBA"/>
    <w:rsid w:val="008F06AA"/>
    <w:rsid w:val="008F227B"/>
    <w:rsid w:val="008F2F98"/>
    <w:rsid w:val="008F4310"/>
    <w:rsid w:val="008F4BAB"/>
    <w:rsid w:val="008F5214"/>
    <w:rsid w:val="008F5AC0"/>
    <w:rsid w:val="008F61BD"/>
    <w:rsid w:val="008F628F"/>
    <w:rsid w:val="008F7CBE"/>
    <w:rsid w:val="009002AA"/>
    <w:rsid w:val="00900587"/>
    <w:rsid w:val="00900E6A"/>
    <w:rsid w:val="00903DDF"/>
    <w:rsid w:val="00903E67"/>
    <w:rsid w:val="00904E8F"/>
    <w:rsid w:val="0090501F"/>
    <w:rsid w:val="00905158"/>
    <w:rsid w:val="009054B3"/>
    <w:rsid w:val="00905D03"/>
    <w:rsid w:val="00907072"/>
    <w:rsid w:val="00907205"/>
    <w:rsid w:val="00907610"/>
    <w:rsid w:val="00907987"/>
    <w:rsid w:val="00907CB1"/>
    <w:rsid w:val="0091006A"/>
    <w:rsid w:val="0091117F"/>
    <w:rsid w:val="009124DE"/>
    <w:rsid w:val="00914964"/>
    <w:rsid w:val="009157F4"/>
    <w:rsid w:val="0091720D"/>
    <w:rsid w:val="00917968"/>
    <w:rsid w:val="009211F3"/>
    <w:rsid w:val="009217F7"/>
    <w:rsid w:val="0092357D"/>
    <w:rsid w:val="0092398E"/>
    <w:rsid w:val="00923CB6"/>
    <w:rsid w:val="00926B3A"/>
    <w:rsid w:val="00927093"/>
    <w:rsid w:val="009300B9"/>
    <w:rsid w:val="009344B1"/>
    <w:rsid w:val="009369C1"/>
    <w:rsid w:val="009378A5"/>
    <w:rsid w:val="00940767"/>
    <w:rsid w:val="00941EF9"/>
    <w:rsid w:val="009437F0"/>
    <w:rsid w:val="00945992"/>
    <w:rsid w:val="00945DFE"/>
    <w:rsid w:val="00946503"/>
    <w:rsid w:val="00946743"/>
    <w:rsid w:val="009477EB"/>
    <w:rsid w:val="00947991"/>
    <w:rsid w:val="00947BFB"/>
    <w:rsid w:val="00953B84"/>
    <w:rsid w:val="00953B88"/>
    <w:rsid w:val="00956D24"/>
    <w:rsid w:val="00956D27"/>
    <w:rsid w:val="009576D6"/>
    <w:rsid w:val="009610E5"/>
    <w:rsid w:val="009627D0"/>
    <w:rsid w:val="00962CF7"/>
    <w:rsid w:val="00964A95"/>
    <w:rsid w:val="00965D75"/>
    <w:rsid w:val="00966D5D"/>
    <w:rsid w:val="009676DE"/>
    <w:rsid w:val="00967825"/>
    <w:rsid w:val="00970E04"/>
    <w:rsid w:val="00974C8C"/>
    <w:rsid w:val="00976B47"/>
    <w:rsid w:val="00977D51"/>
    <w:rsid w:val="00977F7A"/>
    <w:rsid w:val="00981236"/>
    <w:rsid w:val="0098225C"/>
    <w:rsid w:val="009824FE"/>
    <w:rsid w:val="0098286C"/>
    <w:rsid w:val="00982C48"/>
    <w:rsid w:val="00983310"/>
    <w:rsid w:val="00984655"/>
    <w:rsid w:val="0098509B"/>
    <w:rsid w:val="009851DA"/>
    <w:rsid w:val="009851E8"/>
    <w:rsid w:val="00987F5F"/>
    <w:rsid w:val="00990A6A"/>
    <w:rsid w:val="00990B88"/>
    <w:rsid w:val="0099163F"/>
    <w:rsid w:val="00991DF9"/>
    <w:rsid w:val="00991F13"/>
    <w:rsid w:val="00993434"/>
    <w:rsid w:val="00994131"/>
    <w:rsid w:val="009959E8"/>
    <w:rsid w:val="009978D6"/>
    <w:rsid w:val="00997C5E"/>
    <w:rsid w:val="009A07E9"/>
    <w:rsid w:val="009A6170"/>
    <w:rsid w:val="009A61D7"/>
    <w:rsid w:val="009A799A"/>
    <w:rsid w:val="009B0180"/>
    <w:rsid w:val="009B0283"/>
    <w:rsid w:val="009B0F11"/>
    <w:rsid w:val="009B0F99"/>
    <w:rsid w:val="009B416A"/>
    <w:rsid w:val="009B562B"/>
    <w:rsid w:val="009B60B7"/>
    <w:rsid w:val="009C0336"/>
    <w:rsid w:val="009C1A9B"/>
    <w:rsid w:val="009C1CFD"/>
    <w:rsid w:val="009C1D9C"/>
    <w:rsid w:val="009C396B"/>
    <w:rsid w:val="009C4884"/>
    <w:rsid w:val="009C6E6F"/>
    <w:rsid w:val="009C783F"/>
    <w:rsid w:val="009D1311"/>
    <w:rsid w:val="009D2150"/>
    <w:rsid w:val="009D2C89"/>
    <w:rsid w:val="009D4CBB"/>
    <w:rsid w:val="009E1533"/>
    <w:rsid w:val="009E1F62"/>
    <w:rsid w:val="009E3CA8"/>
    <w:rsid w:val="009E4A8E"/>
    <w:rsid w:val="009E7147"/>
    <w:rsid w:val="009F0408"/>
    <w:rsid w:val="009F2010"/>
    <w:rsid w:val="009F577B"/>
    <w:rsid w:val="009F5FC4"/>
    <w:rsid w:val="009F64C7"/>
    <w:rsid w:val="00A00F92"/>
    <w:rsid w:val="00A02295"/>
    <w:rsid w:val="00A03084"/>
    <w:rsid w:val="00A0326C"/>
    <w:rsid w:val="00A04D14"/>
    <w:rsid w:val="00A05847"/>
    <w:rsid w:val="00A06C15"/>
    <w:rsid w:val="00A100F5"/>
    <w:rsid w:val="00A10687"/>
    <w:rsid w:val="00A112E1"/>
    <w:rsid w:val="00A129C5"/>
    <w:rsid w:val="00A13537"/>
    <w:rsid w:val="00A15086"/>
    <w:rsid w:val="00A153DE"/>
    <w:rsid w:val="00A15857"/>
    <w:rsid w:val="00A15D58"/>
    <w:rsid w:val="00A1631D"/>
    <w:rsid w:val="00A16EB9"/>
    <w:rsid w:val="00A20BC2"/>
    <w:rsid w:val="00A222F6"/>
    <w:rsid w:val="00A2399C"/>
    <w:rsid w:val="00A24026"/>
    <w:rsid w:val="00A25662"/>
    <w:rsid w:val="00A26B79"/>
    <w:rsid w:val="00A26EF8"/>
    <w:rsid w:val="00A30C40"/>
    <w:rsid w:val="00A3155C"/>
    <w:rsid w:val="00A31CE6"/>
    <w:rsid w:val="00A332D3"/>
    <w:rsid w:val="00A4206E"/>
    <w:rsid w:val="00A44623"/>
    <w:rsid w:val="00A4479A"/>
    <w:rsid w:val="00A4493D"/>
    <w:rsid w:val="00A45303"/>
    <w:rsid w:val="00A468F3"/>
    <w:rsid w:val="00A471E2"/>
    <w:rsid w:val="00A501EA"/>
    <w:rsid w:val="00A508EE"/>
    <w:rsid w:val="00A51E3C"/>
    <w:rsid w:val="00A53257"/>
    <w:rsid w:val="00A53925"/>
    <w:rsid w:val="00A54831"/>
    <w:rsid w:val="00A54CCA"/>
    <w:rsid w:val="00A560EB"/>
    <w:rsid w:val="00A56D9D"/>
    <w:rsid w:val="00A56DD1"/>
    <w:rsid w:val="00A56E3D"/>
    <w:rsid w:val="00A56E96"/>
    <w:rsid w:val="00A6210F"/>
    <w:rsid w:val="00A633B6"/>
    <w:rsid w:val="00A636A4"/>
    <w:rsid w:val="00A6375D"/>
    <w:rsid w:val="00A6482D"/>
    <w:rsid w:val="00A65F88"/>
    <w:rsid w:val="00A722F0"/>
    <w:rsid w:val="00A724B7"/>
    <w:rsid w:val="00A753EF"/>
    <w:rsid w:val="00A75A5F"/>
    <w:rsid w:val="00A8115C"/>
    <w:rsid w:val="00A81544"/>
    <w:rsid w:val="00A83045"/>
    <w:rsid w:val="00A83B4E"/>
    <w:rsid w:val="00A856A6"/>
    <w:rsid w:val="00A8602B"/>
    <w:rsid w:val="00A86071"/>
    <w:rsid w:val="00A861DF"/>
    <w:rsid w:val="00A87298"/>
    <w:rsid w:val="00A90118"/>
    <w:rsid w:val="00A9129D"/>
    <w:rsid w:val="00A959AE"/>
    <w:rsid w:val="00A9670D"/>
    <w:rsid w:val="00A96A4E"/>
    <w:rsid w:val="00AA00A9"/>
    <w:rsid w:val="00AA0174"/>
    <w:rsid w:val="00AA0A19"/>
    <w:rsid w:val="00AA0B07"/>
    <w:rsid w:val="00AA3E70"/>
    <w:rsid w:val="00AA5696"/>
    <w:rsid w:val="00AA5784"/>
    <w:rsid w:val="00AA5A47"/>
    <w:rsid w:val="00AA71C3"/>
    <w:rsid w:val="00AB27BE"/>
    <w:rsid w:val="00AB282C"/>
    <w:rsid w:val="00AB298A"/>
    <w:rsid w:val="00AB3402"/>
    <w:rsid w:val="00AB40E8"/>
    <w:rsid w:val="00AB4DE0"/>
    <w:rsid w:val="00AB5A8B"/>
    <w:rsid w:val="00AB6703"/>
    <w:rsid w:val="00AB71EC"/>
    <w:rsid w:val="00AC0152"/>
    <w:rsid w:val="00AC0392"/>
    <w:rsid w:val="00AC0805"/>
    <w:rsid w:val="00AC3A9D"/>
    <w:rsid w:val="00AC5362"/>
    <w:rsid w:val="00AC6C84"/>
    <w:rsid w:val="00AC7E32"/>
    <w:rsid w:val="00AD0858"/>
    <w:rsid w:val="00AD15C3"/>
    <w:rsid w:val="00AD5866"/>
    <w:rsid w:val="00AD6522"/>
    <w:rsid w:val="00AD757B"/>
    <w:rsid w:val="00AD7879"/>
    <w:rsid w:val="00AE5226"/>
    <w:rsid w:val="00AE588B"/>
    <w:rsid w:val="00AE5D52"/>
    <w:rsid w:val="00AE7628"/>
    <w:rsid w:val="00AE7C65"/>
    <w:rsid w:val="00AF0B03"/>
    <w:rsid w:val="00AF1DC9"/>
    <w:rsid w:val="00AF1F09"/>
    <w:rsid w:val="00AF2335"/>
    <w:rsid w:val="00AF2458"/>
    <w:rsid w:val="00AF359A"/>
    <w:rsid w:val="00AF3F1D"/>
    <w:rsid w:val="00AF4198"/>
    <w:rsid w:val="00AF5A93"/>
    <w:rsid w:val="00AF757A"/>
    <w:rsid w:val="00AF782C"/>
    <w:rsid w:val="00B00500"/>
    <w:rsid w:val="00B00D00"/>
    <w:rsid w:val="00B01AF9"/>
    <w:rsid w:val="00B02F7B"/>
    <w:rsid w:val="00B044B9"/>
    <w:rsid w:val="00B05757"/>
    <w:rsid w:val="00B0687B"/>
    <w:rsid w:val="00B06D7B"/>
    <w:rsid w:val="00B10F9B"/>
    <w:rsid w:val="00B11A46"/>
    <w:rsid w:val="00B12431"/>
    <w:rsid w:val="00B13F21"/>
    <w:rsid w:val="00B14F3B"/>
    <w:rsid w:val="00B1518D"/>
    <w:rsid w:val="00B15FCD"/>
    <w:rsid w:val="00B16B34"/>
    <w:rsid w:val="00B16D50"/>
    <w:rsid w:val="00B16F80"/>
    <w:rsid w:val="00B2033E"/>
    <w:rsid w:val="00B222E7"/>
    <w:rsid w:val="00B22350"/>
    <w:rsid w:val="00B225AF"/>
    <w:rsid w:val="00B254C4"/>
    <w:rsid w:val="00B2592C"/>
    <w:rsid w:val="00B25966"/>
    <w:rsid w:val="00B26ADA"/>
    <w:rsid w:val="00B30D3E"/>
    <w:rsid w:val="00B31043"/>
    <w:rsid w:val="00B321F7"/>
    <w:rsid w:val="00B35F73"/>
    <w:rsid w:val="00B3602A"/>
    <w:rsid w:val="00B36FD3"/>
    <w:rsid w:val="00B40BD1"/>
    <w:rsid w:val="00B40D4B"/>
    <w:rsid w:val="00B41A99"/>
    <w:rsid w:val="00B41F83"/>
    <w:rsid w:val="00B45674"/>
    <w:rsid w:val="00B457CC"/>
    <w:rsid w:val="00B46FC0"/>
    <w:rsid w:val="00B47473"/>
    <w:rsid w:val="00B474D8"/>
    <w:rsid w:val="00B51E4A"/>
    <w:rsid w:val="00B52AA5"/>
    <w:rsid w:val="00B53505"/>
    <w:rsid w:val="00B5367C"/>
    <w:rsid w:val="00B543B2"/>
    <w:rsid w:val="00B54525"/>
    <w:rsid w:val="00B54678"/>
    <w:rsid w:val="00B54C1D"/>
    <w:rsid w:val="00B54C3B"/>
    <w:rsid w:val="00B577F4"/>
    <w:rsid w:val="00B613BD"/>
    <w:rsid w:val="00B62B60"/>
    <w:rsid w:val="00B634C7"/>
    <w:rsid w:val="00B635FB"/>
    <w:rsid w:val="00B645B5"/>
    <w:rsid w:val="00B656D0"/>
    <w:rsid w:val="00B65B5D"/>
    <w:rsid w:val="00B7091C"/>
    <w:rsid w:val="00B717E6"/>
    <w:rsid w:val="00B746E2"/>
    <w:rsid w:val="00B7681D"/>
    <w:rsid w:val="00B81464"/>
    <w:rsid w:val="00B83662"/>
    <w:rsid w:val="00B8678B"/>
    <w:rsid w:val="00B934B8"/>
    <w:rsid w:val="00B9433F"/>
    <w:rsid w:val="00B94B32"/>
    <w:rsid w:val="00B962D4"/>
    <w:rsid w:val="00B976D5"/>
    <w:rsid w:val="00BA0C05"/>
    <w:rsid w:val="00BA1BFD"/>
    <w:rsid w:val="00BA2056"/>
    <w:rsid w:val="00BA2B5D"/>
    <w:rsid w:val="00BA797A"/>
    <w:rsid w:val="00BB026A"/>
    <w:rsid w:val="00BB4868"/>
    <w:rsid w:val="00BB7E5B"/>
    <w:rsid w:val="00BC0634"/>
    <w:rsid w:val="00BC099B"/>
    <w:rsid w:val="00BC1BAE"/>
    <w:rsid w:val="00BC330A"/>
    <w:rsid w:val="00BC5644"/>
    <w:rsid w:val="00BC64F9"/>
    <w:rsid w:val="00BC6843"/>
    <w:rsid w:val="00BC6F01"/>
    <w:rsid w:val="00BD0346"/>
    <w:rsid w:val="00BD1E3F"/>
    <w:rsid w:val="00BD21AF"/>
    <w:rsid w:val="00BD254D"/>
    <w:rsid w:val="00BD258C"/>
    <w:rsid w:val="00BD33E4"/>
    <w:rsid w:val="00BD46A1"/>
    <w:rsid w:val="00BD53EC"/>
    <w:rsid w:val="00BD54DB"/>
    <w:rsid w:val="00BD6F3A"/>
    <w:rsid w:val="00BD710F"/>
    <w:rsid w:val="00BD73C3"/>
    <w:rsid w:val="00BD774E"/>
    <w:rsid w:val="00BE0077"/>
    <w:rsid w:val="00BE17D4"/>
    <w:rsid w:val="00BE2395"/>
    <w:rsid w:val="00BE3C48"/>
    <w:rsid w:val="00BE43AD"/>
    <w:rsid w:val="00BE4886"/>
    <w:rsid w:val="00BE53F5"/>
    <w:rsid w:val="00BE694E"/>
    <w:rsid w:val="00BE6EB2"/>
    <w:rsid w:val="00BF31BA"/>
    <w:rsid w:val="00BF4764"/>
    <w:rsid w:val="00BF4CC1"/>
    <w:rsid w:val="00BF5041"/>
    <w:rsid w:val="00BF5EA9"/>
    <w:rsid w:val="00BF6749"/>
    <w:rsid w:val="00BF6C3D"/>
    <w:rsid w:val="00C05620"/>
    <w:rsid w:val="00C07036"/>
    <w:rsid w:val="00C07AA0"/>
    <w:rsid w:val="00C108F7"/>
    <w:rsid w:val="00C10A22"/>
    <w:rsid w:val="00C1420C"/>
    <w:rsid w:val="00C1430D"/>
    <w:rsid w:val="00C14858"/>
    <w:rsid w:val="00C156C2"/>
    <w:rsid w:val="00C166CD"/>
    <w:rsid w:val="00C178FA"/>
    <w:rsid w:val="00C17CA6"/>
    <w:rsid w:val="00C200F2"/>
    <w:rsid w:val="00C2157B"/>
    <w:rsid w:val="00C21C41"/>
    <w:rsid w:val="00C23333"/>
    <w:rsid w:val="00C2422B"/>
    <w:rsid w:val="00C32C74"/>
    <w:rsid w:val="00C33038"/>
    <w:rsid w:val="00C3430D"/>
    <w:rsid w:val="00C34829"/>
    <w:rsid w:val="00C34D5A"/>
    <w:rsid w:val="00C3569A"/>
    <w:rsid w:val="00C37E59"/>
    <w:rsid w:val="00C40344"/>
    <w:rsid w:val="00C42234"/>
    <w:rsid w:val="00C426C7"/>
    <w:rsid w:val="00C43437"/>
    <w:rsid w:val="00C44A2A"/>
    <w:rsid w:val="00C46FCF"/>
    <w:rsid w:val="00C50040"/>
    <w:rsid w:val="00C5046F"/>
    <w:rsid w:val="00C50483"/>
    <w:rsid w:val="00C55BCC"/>
    <w:rsid w:val="00C579F7"/>
    <w:rsid w:val="00C603E3"/>
    <w:rsid w:val="00C60A89"/>
    <w:rsid w:val="00C64F3B"/>
    <w:rsid w:val="00C66463"/>
    <w:rsid w:val="00C6667E"/>
    <w:rsid w:val="00C679C3"/>
    <w:rsid w:val="00C67AA1"/>
    <w:rsid w:val="00C67AF3"/>
    <w:rsid w:val="00C70978"/>
    <w:rsid w:val="00C714DA"/>
    <w:rsid w:val="00C729B1"/>
    <w:rsid w:val="00C72DA9"/>
    <w:rsid w:val="00C74722"/>
    <w:rsid w:val="00C75EAD"/>
    <w:rsid w:val="00C770B0"/>
    <w:rsid w:val="00C80086"/>
    <w:rsid w:val="00C80C38"/>
    <w:rsid w:val="00C81966"/>
    <w:rsid w:val="00C82790"/>
    <w:rsid w:val="00C82B2B"/>
    <w:rsid w:val="00C83C93"/>
    <w:rsid w:val="00C83DDB"/>
    <w:rsid w:val="00C83E91"/>
    <w:rsid w:val="00C8515F"/>
    <w:rsid w:val="00C870A6"/>
    <w:rsid w:val="00C91561"/>
    <w:rsid w:val="00C92204"/>
    <w:rsid w:val="00C929D9"/>
    <w:rsid w:val="00C92A67"/>
    <w:rsid w:val="00C94E99"/>
    <w:rsid w:val="00C95635"/>
    <w:rsid w:val="00C95684"/>
    <w:rsid w:val="00CA175C"/>
    <w:rsid w:val="00CA1AE4"/>
    <w:rsid w:val="00CA1D8D"/>
    <w:rsid w:val="00CA1F1F"/>
    <w:rsid w:val="00CA3528"/>
    <w:rsid w:val="00CA41B8"/>
    <w:rsid w:val="00CA4D93"/>
    <w:rsid w:val="00CA633E"/>
    <w:rsid w:val="00CA643C"/>
    <w:rsid w:val="00CA7EB1"/>
    <w:rsid w:val="00CB146A"/>
    <w:rsid w:val="00CB1A3A"/>
    <w:rsid w:val="00CB4256"/>
    <w:rsid w:val="00CB42A3"/>
    <w:rsid w:val="00CB4C38"/>
    <w:rsid w:val="00CB6011"/>
    <w:rsid w:val="00CB6698"/>
    <w:rsid w:val="00CB66C2"/>
    <w:rsid w:val="00CB7044"/>
    <w:rsid w:val="00CB7288"/>
    <w:rsid w:val="00CC0C3E"/>
    <w:rsid w:val="00CC137C"/>
    <w:rsid w:val="00CC1EE7"/>
    <w:rsid w:val="00CC5090"/>
    <w:rsid w:val="00CC649C"/>
    <w:rsid w:val="00CC65BD"/>
    <w:rsid w:val="00CC7B53"/>
    <w:rsid w:val="00CD10FB"/>
    <w:rsid w:val="00CD1B60"/>
    <w:rsid w:val="00CD1CEE"/>
    <w:rsid w:val="00CD260E"/>
    <w:rsid w:val="00CD3067"/>
    <w:rsid w:val="00CD34D1"/>
    <w:rsid w:val="00CD3B3A"/>
    <w:rsid w:val="00CD3DFC"/>
    <w:rsid w:val="00CD7728"/>
    <w:rsid w:val="00CD7F62"/>
    <w:rsid w:val="00CE12EB"/>
    <w:rsid w:val="00CE17D5"/>
    <w:rsid w:val="00CE2124"/>
    <w:rsid w:val="00CE2364"/>
    <w:rsid w:val="00CE478E"/>
    <w:rsid w:val="00CE4D0B"/>
    <w:rsid w:val="00CE4FF1"/>
    <w:rsid w:val="00CE63F0"/>
    <w:rsid w:val="00CE7AE4"/>
    <w:rsid w:val="00CF2EBC"/>
    <w:rsid w:val="00CF30C7"/>
    <w:rsid w:val="00CF5536"/>
    <w:rsid w:val="00CF759E"/>
    <w:rsid w:val="00D023FC"/>
    <w:rsid w:val="00D034C4"/>
    <w:rsid w:val="00D04165"/>
    <w:rsid w:val="00D045E4"/>
    <w:rsid w:val="00D0494B"/>
    <w:rsid w:val="00D06FE0"/>
    <w:rsid w:val="00D0713F"/>
    <w:rsid w:val="00D07A3B"/>
    <w:rsid w:val="00D07E72"/>
    <w:rsid w:val="00D101DA"/>
    <w:rsid w:val="00D120FB"/>
    <w:rsid w:val="00D129A0"/>
    <w:rsid w:val="00D13A6C"/>
    <w:rsid w:val="00D13DF4"/>
    <w:rsid w:val="00D15077"/>
    <w:rsid w:val="00D15DC9"/>
    <w:rsid w:val="00D16776"/>
    <w:rsid w:val="00D22F9B"/>
    <w:rsid w:val="00D23B86"/>
    <w:rsid w:val="00D24B66"/>
    <w:rsid w:val="00D25EE7"/>
    <w:rsid w:val="00D27F2E"/>
    <w:rsid w:val="00D30936"/>
    <w:rsid w:val="00D30A96"/>
    <w:rsid w:val="00D3294D"/>
    <w:rsid w:val="00D34AB1"/>
    <w:rsid w:val="00D357A0"/>
    <w:rsid w:val="00D36DB4"/>
    <w:rsid w:val="00D410EF"/>
    <w:rsid w:val="00D41D70"/>
    <w:rsid w:val="00D42A94"/>
    <w:rsid w:val="00D44ABE"/>
    <w:rsid w:val="00D45558"/>
    <w:rsid w:val="00D45E18"/>
    <w:rsid w:val="00D520C4"/>
    <w:rsid w:val="00D52E6A"/>
    <w:rsid w:val="00D53977"/>
    <w:rsid w:val="00D54E18"/>
    <w:rsid w:val="00D54F83"/>
    <w:rsid w:val="00D55692"/>
    <w:rsid w:val="00D65F23"/>
    <w:rsid w:val="00D6732D"/>
    <w:rsid w:val="00D70C8C"/>
    <w:rsid w:val="00D730BE"/>
    <w:rsid w:val="00D76A1C"/>
    <w:rsid w:val="00D76C6B"/>
    <w:rsid w:val="00D77709"/>
    <w:rsid w:val="00D77B4E"/>
    <w:rsid w:val="00D80085"/>
    <w:rsid w:val="00D81143"/>
    <w:rsid w:val="00D81A6E"/>
    <w:rsid w:val="00D8268C"/>
    <w:rsid w:val="00D829D1"/>
    <w:rsid w:val="00D8413B"/>
    <w:rsid w:val="00D92B6C"/>
    <w:rsid w:val="00D92F17"/>
    <w:rsid w:val="00D949A5"/>
    <w:rsid w:val="00DA21C7"/>
    <w:rsid w:val="00DA2E99"/>
    <w:rsid w:val="00DA2EA9"/>
    <w:rsid w:val="00DA34EB"/>
    <w:rsid w:val="00DA421E"/>
    <w:rsid w:val="00DA576E"/>
    <w:rsid w:val="00DA5BED"/>
    <w:rsid w:val="00DA6944"/>
    <w:rsid w:val="00DA790B"/>
    <w:rsid w:val="00DB03F5"/>
    <w:rsid w:val="00DB0A7A"/>
    <w:rsid w:val="00DB1A7F"/>
    <w:rsid w:val="00DB262F"/>
    <w:rsid w:val="00DB6981"/>
    <w:rsid w:val="00DB771E"/>
    <w:rsid w:val="00DC0E3A"/>
    <w:rsid w:val="00DC507B"/>
    <w:rsid w:val="00DC53B8"/>
    <w:rsid w:val="00DC5A24"/>
    <w:rsid w:val="00DC5EB6"/>
    <w:rsid w:val="00DC6DD3"/>
    <w:rsid w:val="00DC742F"/>
    <w:rsid w:val="00DC74F1"/>
    <w:rsid w:val="00DC7CE5"/>
    <w:rsid w:val="00DD402F"/>
    <w:rsid w:val="00DD5D63"/>
    <w:rsid w:val="00DD75B4"/>
    <w:rsid w:val="00DE0BF0"/>
    <w:rsid w:val="00DE2196"/>
    <w:rsid w:val="00DE2AFE"/>
    <w:rsid w:val="00DE32A2"/>
    <w:rsid w:val="00DE43E7"/>
    <w:rsid w:val="00DE72AB"/>
    <w:rsid w:val="00DE7E18"/>
    <w:rsid w:val="00DF172B"/>
    <w:rsid w:val="00DF4A8F"/>
    <w:rsid w:val="00DF608B"/>
    <w:rsid w:val="00DF78DB"/>
    <w:rsid w:val="00DF7CAC"/>
    <w:rsid w:val="00E009B0"/>
    <w:rsid w:val="00E02240"/>
    <w:rsid w:val="00E03BCC"/>
    <w:rsid w:val="00E04370"/>
    <w:rsid w:val="00E05A59"/>
    <w:rsid w:val="00E06BDE"/>
    <w:rsid w:val="00E104D0"/>
    <w:rsid w:val="00E10551"/>
    <w:rsid w:val="00E11C27"/>
    <w:rsid w:val="00E1229E"/>
    <w:rsid w:val="00E127D3"/>
    <w:rsid w:val="00E12D67"/>
    <w:rsid w:val="00E13F35"/>
    <w:rsid w:val="00E148C5"/>
    <w:rsid w:val="00E15C9A"/>
    <w:rsid w:val="00E176A3"/>
    <w:rsid w:val="00E17D1D"/>
    <w:rsid w:val="00E21E28"/>
    <w:rsid w:val="00E2286A"/>
    <w:rsid w:val="00E239E5"/>
    <w:rsid w:val="00E23D19"/>
    <w:rsid w:val="00E259E8"/>
    <w:rsid w:val="00E25F3D"/>
    <w:rsid w:val="00E2628C"/>
    <w:rsid w:val="00E26B50"/>
    <w:rsid w:val="00E314ED"/>
    <w:rsid w:val="00E3153B"/>
    <w:rsid w:val="00E3327A"/>
    <w:rsid w:val="00E33745"/>
    <w:rsid w:val="00E33E33"/>
    <w:rsid w:val="00E347B9"/>
    <w:rsid w:val="00E373E9"/>
    <w:rsid w:val="00E401E6"/>
    <w:rsid w:val="00E40AD4"/>
    <w:rsid w:val="00E430B8"/>
    <w:rsid w:val="00E457B6"/>
    <w:rsid w:val="00E46344"/>
    <w:rsid w:val="00E504D8"/>
    <w:rsid w:val="00E52B89"/>
    <w:rsid w:val="00E53DAB"/>
    <w:rsid w:val="00E5408C"/>
    <w:rsid w:val="00E54174"/>
    <w:rsid w:val="00E54474"/>
    <w:rsid w:val="00E55498"/>
    <w:rsid w:val="00E558AA"/>
    <w:rsid w:val="00E56081"/>
    <w:rsid w:val="00E568D2"/>
    <w:rsid w:val="00E56A84"/>
    <w:rsid w:val="00E60616"/>
    <w:rsid w:val="00E63F7A"/>
    <w:rsid w:val="00E65152"/>
    <w:rsid w:val="00E67EF1"/>
    <w:rsid w:val="00E70548"/>
    <w:rsid w:val="00E706B1"/>
    <w:rsid w:val="00E71BEC"/>
    <w:rsid w:val="00E72D46"/>
    <w:rsid w:val="00E737AB"/>
    <w:rsid w:val="00E7529D"/>
    <w:rsid w:val="00E76C0C"/>
    <w:rsid w:val="00E77C99"/>
    <w:rsid w:val="00E8066A"/>
    <w:rsid w:val="00E8350D"/>
    <w:rsid w:val="00E8776E"/>
    <w:rsid w:val="00E87BC5"/>
    <w:rsid w:val="00E901A2"/>
    <w:rsid w:val="00E9059E"/>
    <w:rsid w:val="00E94FB1"/>
    <w:rsid w:val="00E974D8"/>
    <w:rsid w:val="00E97617"/>
    <w:rsid w:val="00E97BED"/>
    <w:rsid w:val="00EA0122"/>
    <w:rsid w:val="00EA1A9B"/>
    <w:rsid w:val="00EA218C"/>
    <w:rsid w:val="00EA46B7"/>
    <w:rsid w:val="00EA5176"/>
    <w:rsid w:val="00EA53A3"/>
    <w:rsid w:val="00EA59C0"/>
    <w:rsid w:val="00EB02F2"/>
    <w:rsid w:val="00EB0DB5"/>
    <w:rsid w:val="00EB2ABE"/>
    <w:rsid w:val="00EB3566"/>
    <w:rsid w:val="00EB687D"/>
    <w:rsid w:val="00EB783A"/>
    <w:rsid w:val="00EC15A0"/>
    <w:rsid w:val="00EC1B93"/>
    <w:rsid w:val="00EC42C1"/>
    <w:rsid w:val="00EC4712"/>
    <w:rsid w:val="00EC4AFB"/>
    <w:rsid w:val="00EC4EA3"/>
    <w:rsid w:val="00EC53EB"/>
    <w:rsid w:val="00EC7162"/>
    <w:rsid w:val="00EC72E8"/>
    <w:rsid w:val="00ED0CD5"/>
    <w:rsid w:val="00ED0E04"/>
    <w:rsid w:val="00ED121F"/>
    <w:rsid w:val="00ED399F"/>
    <w:rsid w:val="00ED5B94"/>
    <w:rsid w:val="00ED5FAB"/>
    <w:rsid w:val="00ED659F"/>
    <w:rsid w:val="00ED7102"/>
    <w:rsid w:val="00EE0D97"/>
    <w:rsid w:val="00EE116C"/>
    <w:rsid w:val="00EE3897"/>
    <w:rsid w:val="00EE4564"/>
    <w:rsid w:val="00EE6B10"/>
    <w:rsid w:val="00EF0B95"/>
    <w:rsid w:val="00EF11C7"/>
    <w:rsid w:val="00EF5B90"/>
    <w:rsid w:val="00F018BD"/>
    <w:rsid w:val="00F0192D"/>
    <w:rsid w:val="00F021C9"/>
    <w:rsid w:val="00F0404B"/>
    <w:rsid w:val="00F052D3"/>
    <w:rsid w:val="00F10897"/>
    <w:rsid w:val="00F14FB5"/>
    <w:rsid w:val="00F15650"/>
    <w:rsid w:val="00F157AA"/>
    <w:rsid w:val="00F16CBD"/>
    <w:rsid w:val="00F16E84"/>
    <w:rsid w:val="00F17857"/>
    <w:rsid w:val="00F17FA9"/>
    <w:rsid w:val="00F20919"/>
    <w:rsid w:val="00F231C5"/>
    <w:rsid w:val="00F24113"/>
    <w:rsid w:val="00F25B61"/>
    <w:rsid w:val="00F25BFB"/>
    <w:rsid w:val="00F27A0B"/>
    <w:rsid w:val="00F3094F"/>
    <w:rsid w:val="00F3175B"/>
    <w:rsid w:val="00F318A8"/>
    <w:rsid w:val="00F31903"/>
    <w:rsid w:val="00F3192D"/>
    <w:rsid w:val="00F319A7"/>
    <w:rsid w:val="00F31B54"/>
    <w:rsid w:val="00F3327A"/>
    <w:rsid w:val="00F35D36"/>
    <w:rsid w:val="00F36C61"/>
    <w:rsid w:val="00F36EC8"/>
    <w:rsid w:val="00F378A8"/>
    <w:rsid w:val="00F4028F"/>
    <w:rsid w:val="00F42A4B"/>
    <w:rsid w:val="00F439B1"/>
    <w:rsid w:val="00F43E22"/>
    <w:rsid w:val="00F43E53"/>
    <w:rsid w:val="00F4560A"/>
    <w:rsid w:val="00F4628E"/>
    <w:rsid w:val="00F46CDB"/>
    <w:rsid w:val="00F47835"/>
    <w:rsid w:val="00F511F5"/>
    <w:rsid w:val="00F520B1"/>
    <w:rsid w:val="00F53951"/>
    <w:rsid w:val="00F55607"/>
    <w:rsid w:val="00F60B77"/>
    <w:rsid w:val="00F60DFB"/>
    <w:rsid w:val="00F60ECF"/>
    <w:rsid w:val="00F61020"/>
    <w:rsid w:val="00F62C7C"/>
    <w:rsid w:val="00F65F41"/>
    <w:rsid w:val="00F6760A"/>
    <w:rsid w:val="00F67AC3"/>
    <w:rsid w:val="00F704FC"/>
    <w:rsid w:val="00F7281F"/>
    <w:rsid w:val="00F72DA3"/>
    <w:rsid w:val="00F73AFA"/>
    <w:rsid w:val="00F73DC6"/>
    <w:rsid w:val="00F73EEA"/>
    <w:rsid w:val="00F755DB"/>
    <w:rsid w:val="00F7571F"/>
    <w:rsid w:val="00F75CA0"/>
    <w:rsid w:val="00F76203"/>
    <w:rsid w:val="00F76980"/>
    <w:rsid w:val="00F81343"/>
    <w:rsid w:val="00F82433"/>
    <w:rsid w:val="00F82C82"/>
    <w:rsid w:val="00F84232"/>
    <w:rsid w:val="00F84542"/>
    <w:rsid w:val="00F84F8D"/>
    <w:rsid w:val="00F8519F"/>
    <w:rsid w:val="00F86999"/>
    <w:rsid w:val="00F92001"/>
    <w:rsid w:val="00F92383"/>
    <w:rsid w:val="00F929B2"/>
    <w:rsid w:val="00F94B54"/>
    <w:rsid w:val="00FA04B3"/>
    <w:rsid w:val="00FA0AF0"/>
    <w:rsid w:val="00FA23C7"/>
    <w:rsid w:val="00FA2736"/>
    <w:rsid w:val="00FA375F"/>
    <w:rsid w:val="00FA3E66"/>
    <w:rsid w:val="00FA457C"/>
    <w:rsid w:val="00FA4612"/>
    <w:rsid w:val="00FA56CD"/>
    <w:rsid w:val="00FA6F58"/>
    <w:rsid w:val="00FB0B5A"/>
    <w:rsid w:val="00FB1DB9"/>
    <w:rsid w:val="00FB237C"/>
    <w:rsid w:val="00FB2AA1"/>
    <w:rsid w:val="00FB4039"/>
    <w:rsid w:val="00FB6B9B"/>
    <w:rsid w:val="00FC0B35"/>
    <w:rsid w:val="00FC1006"/>
    <w:rsid w:val="00FC16ED"/>
    <w:rsid w:val="00FC2D06"/>
    <w:rsid w:val="00FC35B3"/>
    <w:rsid w:val="00FC4972"/>
    <w:rsid w:val="00FC4AE8"/>
    <w:rsid w:val="00FC5566"/>
    <w:rsid w:val="00FC55BC"/>
    <w:rsid w:val="00FC583F"/>
    <w:rsid w:val="00FC76D1"/>
    <w:rsid w:val="00FC7CB1"/>
    <w:rsid w:val="00FD1234"/>
    <w:rsid w:val="00FD3A47"/>
    <w:rsid w:val="00FD3D4A"/>
    <w:rsid w:val="00FE020F"/>
    <w:rsid w:val="00FE0785"/>
    <w:rsid w:val="00FE19AF"/>
    <w:rsid w:val="00FE25E8"/>
    <w:rsid w:val="00FE449E"/>
    <w:rsid w:val="00FE56E2"/>
    <w:rsid w:val="00FE6B4D"/>
    <w:rsid w:val="00FF47DE"/>
    <w:rsid w:val="00FF4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E6F"/>
    <w:pPr>
      <w:jc w:val="both"/>
    </w:pPr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EF11C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E219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AB29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0">
    <w:name w:val="Заголовок 1 Знак"/>
    <w:link w:val="1"/>
    <w:rsid w:val="00EF11C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D04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alloon Text"/>
    <w:basedOn w:val="a"/>
    <w:semiHidden/>
    <w:rsid w:val="00926B3A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rsid w:val="00964A95"/>
    <w:pPr>
      <w:spacing w:before="100" w:beforeAutospacing="1" w:after="100" w:afterAutospacing="1"/>
      <w:jc w:val="left"/>
    </w:pPr>
    <w:rPr>
      <w:sz w:val="24"/>
    </w:rPr>
  </w:style>
  <w:style w:type="paragraph" w:styleId="a5">
    <w:name w:val="Body Text"/>
    <w:basedOn w:val="a"/>
    <w:link w:val="a6"/>
    <w:rsid w:val="00B00500"/>
    <w:pPr>
      <w:jc w:val="left"/>
    </w:pPr>
  </w:style>
  <w:style w:type="character" w:customStyle="1" w:styleId="a6">
    <w:name w:val="Основной текст Знак"/>
    <w:link w:val="a5"/>
    <w:rsid w:val="00B0050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B005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B00500"/>
    <w:pPr>
      <w:spacing w:after="120" w:line="480" w:lineRule="auto"/>
      <w:ind w:left="283"/>
    </w:pPr>
  </w:style>
  <w:style w:type="paragraph" w:customStyle="1" w:styleId="ConsTitle">
    <w:name w:val="ConsTitle"/>
    <w:rsid w:val="00B00500"/>
    <w:pPr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Style2">
    <w:name w:val="Style 2"/>
    <w:rsid w:val="00B00500"/>
    <w:pPr>
      <w:widowControl w:val="0"/>
      <w:autoSpaceDE w:val="0"/>
      <w:autoSpaceDN w:val="0"/>
      <w:ind w:right="72" w:firstLine="504"/>
      <w:jc w:val="both"/>
    </w:pPr>
    <w:rPr>
      <w:sz w:val="18"/>
      <w:szCs w:val="18"/>
    </w:rPr>
  </w:style>
  <w:style w:type="character" w:customStyle="1" w:styleId="CharacterStyle1">
    <w:name w:val="Character Style 1"/>
    <w:rsid w:val="00B00500"/>
    <w:rPr>
      <w:sz w:val="18"/>
      <w:szCs w:val="18"/>
    </w:rPr>
  </w:style>
  <w:style w:type="paragraph" w:customStyle="1" w:styleId="ListParagraph">
    <w:name w:val="List Paragraph"/>
    <w:basedOn w:val="a"/>
    <w:rsid w:val="00F47835"/>
    <w:pPr>
      <w:widowControl w:val="0"/>
      <w:autoSpaceDE w:val="0"/>
      <w:autoSpaceDN w:val="0"/>
      <w:adjustRightInd w:val="0"/>
      <w:ind w:left="720"/>
      <w:contextualSpacing/>
      <w:jc w:val="center"/>
    </w:pPr>
    <w:rPr>
      <w:rFonts w:eastAsia="Calibri"/>
      <w:sz w:val="20"/>
      <w:szCs w:val="20"/>
    </w:rPr>
  </w:style>
  <w:style w:type="paragraph" w:customStyle="1" w:styleId="ConsNonformat">
    <w:name w:val="ConsNonformat"/>
    <w:rsid w:val="000024F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Document Map"/>
    <w:basedOn w:val="a"/>
    <w:semiHidden/>
    <w:rsid w:val="009100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884177"/>
    <w:pPr>
      <w:tabs>
        <w:tab w:val="right" w:leader="dot" w:pos="9401"/>
      </w:tabs>
      <w:spacing w:before="360"/>
      <w:jc w:val="center"/>
    </w:pPr>
    <w:rPr>
      <w:b/>
      <w:bCs/>
      <w:caps/>
      <w:noProof/>
      <w:lang w:val="en-US"/>
    </w:rPr>
  </w:style>
  <w:style w:type="paragraph" w:styleId="22">
    <w:name w:val="toc 2"/>
    <w:basedOn w:val="a"/>
    <w:next w:val="a"/>
    <w:autoRedefine/>
    <w:uiPriority w:val="39"/>
    <w:rsid w:val="00FC16ED"/>
    <w:pPr>
      <w:tabs>
        <w:tab w:val="left" w:pos="-1425"/>
        <w:tab w:val="right" w:leader="dot" w:pos="9401"/>
      </w:tabs>
      <w:jc w:val="left"/>
    </w:pPr>
    <w:rPr>
      <w:rFonts w:ascii="Arial" w:hAnsi="Arial"/>
      <w:bCs/>
      <w:noProof/>
      <w:sz w:val="24"/>
    </w:rPr>
  </w:style>
  <w:style w:type="paragraph" w:styleId="30">
    <w:name w:val="toc 3"/>
    <w:basedOn w:val="a"/>
    <w:next w:val="a"/>
    <w:autoRedefine/>
    <w:uiPriority w:val="39"/>
    <w:rsid w:val="0091006A"/>
    <w:pPr>
      <w:ind w:left="280"/>
      <w:jc w:val="left"/>
    </w:pPr>
    <w:rPr>
      <w:rFonts w:ascii="Arial" w:hAnsi="Arial"/>
      <w:b/>
      <w:i/>
      <w:szCs w:val="20"/>
    </w:rPr>
  </w:style>
  <w:style w:type="paragraph" w:styleId="4">
    <w:name w:val="toc 4"/>
    <w:basedOn w:val="a"/>
    <w:next w:val="a"/>
    <w:autoRedefine/>
    <w:semiHidden/>
    <w:rsid w:val="0091006A"/>
    <w:pPr>
      <w:ind w:left="560"/>
      <w:jc w:val="left"/>
    </w:pPr>
    <w:rPr>
      <w:rFonts w:ascii="Arial" w:hAnsi="Arial"/>
      <w:szCs w:val="20"/>
      <w:u w:val="single"/>
    </w:rPr>
  </w:style>
  <w:style w:type="paragraph" w:styleId="5">
    <w:name w:val="toc 5"/>
    <w:basedOn w:val="a"/>
    <w:next w:val="a"/>
    <w:autoRedefine/>
    <w:semiHidden/>
    <w:rsid w:val="0091006A"/>
    <w:pPr>
      <w:ind w:left="840"/>
      <w:jc w:val="left"/>
    </w:pPr>
    <w:rPr>
      <w:sz w:val="20"/>
      <w:szCs w:val="20"/>
    </w:rPr>
  </w:style>
  <w:style w:type="paragraph" w:styleId="6">
    <w:name w:val="toc 6"/>
    <w:basedOn w:val="a"/>
    <w:next w:val="a"/>
    <w:autoRedefine/>
    <w:semiHidden/>
    <w:rsid w:val="0091006A"/>
    <w:pPr>
      <w:ind w:left="112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semiHidden/>
    <w:rsid w:val="0091006A"/>
    <w:pPr>
      <w:ind w:left="140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semiHidden/>
    <w:rsid w:val="0091006A"/>
    <w:pPr>
      <w:ind w:left="168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semiHidden/>
    <w:rsid w:val="0091006A"/>
    <w:pPr>
      <w:ind w:left="1960"/>
      <w:jc w:val="left"/>
    </w:pPr>
    <w:rPr>
      <w:sz w:val="20"/>
      <w:szCs w:val="20"/>
    </w:rPr>
  </w:style>
  <w:style w:type="character" w:styleId="a8">
    <w:name w:val="Hyperlink"/>
    <w:uiPriority w:val="99"/>
    <w:rsid w:val="0091006A"/>
    <w:rPr>
      <w:color w:val="0000FF"/>
      <w:u w:val="single"/>
    </w:rPr>
  </w:style>
  <w:style w:type="paragraph" w:customStyle="1" w:styleId="CharChar1">
    <w:name w:val=" Char Char1 Знак Знак Знак"/>
    <w:basedOn w:val="a"/>
    <w:rsid w:val="00103214"/>
    <w:pPr>
      <w:widowControl w:val="0"/>
      <w:adjustRightInd w:val="0"/>
      <w:spacing w:line="360" w:lineRule="atLeast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1032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footer"/>
    <w:basedOn w:val="a"/>
    <w:link w:val="aa"/>
    <w:uiPriority w:val="99"/>
    <w:rsid w:val="00907205"/>
    <w:pPr>
      <w:tabs>
        <w:tab w:val="center" w:pos="4677"/>
        <w:tab w:val="right" w:pos="9355"/>
      </w:tabs>
    </w:pPr>
    <w:rPr>
      <w:lang/>
    </w:rPr>
  </w:style>
  <w:style w:type="character" w:styleId="ab">
    <w:name w:val="page number"/>
    <w:basedOn w:val="a0"/>
    <w:rsid w:val="00907205"/>
  </w:style>
  <w:style w:type="paragraph" w:styleId="ac">
    <w:name w:val="No Spacing"/>
    <w:link w:val="ad"/>
    <w:uiPriority w:val="1"/>
    <w:qFormat/>
    <w:rsid w:val="00AB298A"/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Обычный с отступом"/>
    <w:basedOn w:val="a"/>
    <w:rsid w:val="003F5C5E"/>
    <w:pPr>
      <w:ind w:firstLine="709"/>
    </w:pPr>
    <w:rPr>
      <w:szCs w:val="20"/>
    </w:rPr>
  </w:style>
  <w:style w:type="paragraph" w:styleId="af">
    <w:name w:val="header"/>
    <w:basedOn w:val="a"/>
    <w:rsid w:val="004F381F"/>
    <w:pPr>
      <w:tabs>
        <w:tab w:val="center" w:pos="4677"/>
        <w:tab w:val="right" w:pos="9355"/>
      </w:tabs>
    </w:pPr>
  </w:style>
  <w:style w:type="table" w:styleId="af0">
    <w:name w:val="Table Grid"/>
    <w:basedOn w:val="a1"/>
    <w:rsid w:val="009A07E9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Основной текст ГД Знак Знак"/>
    <w:basedOn w:val="a"/>
    <w:rsid w:val="000669F8"/>
    <w:pPr>
      <w:ind w:firstLine="709"/>
    </w:pPr>
    <w:rPr>
      <w:rFonts w:eastAsia="Calibri"/>
    </w:rPr>
  </w:style>
  <w:style w:type="paragraph" w:styleId="23">
    <w:name w:val="Body Text 2"/>
    <w:basedOn w:val="a"/>
    <w:rsid w:val="009C4884"/>
    <w:pPr>
      <w:spacing w:after="120" w:line="480" w:lineRule="auto"/>
      <w:jc w:val="left"/>
    </w:pPr>
    <w:rPr>
      <w:sz w:val="24"/>
    </w:rPr>
  </w:style>
  <w:style w:type="paragraph" w:customStyle="1" w:styleId="Normal1">
    <w:name w:val="Normal1"/>
    <w:rsid w:val="009C4884"/>
  </w:style>
  <w:style w:type="paragraph" w:styleId="af2">
    <w:name w:val="Body Text Indent"/>
    <w:aliases w:val="Основной текст 1,Нумерованный список !!,Надин стиль,Основной текст без отступа"/>
    <w:basedOn w:val="a"/>
    <w:link w:val="af3"/>
    <w:rsid w:val="009C4884"/>
    <w:pPr>
      <w:spacing w:after="120"/>
      <w:ind w:left="283"/>
      <w:jc w:val="left"/>
    </w:pPr>
    <w:rPr>
      <w:sz w:val="24"/>
    </w:rPr>
  </w:style>
  <w:style w:type="paragraph" w:customStyle="1" w:styleId="ConsNormal">
    <w:name w:val="ConsNormal"/>
    <w:rsid w:val="00B15FCD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  <w:style w:type="paragraph" w:styleId="af4">
    <w:name w:val="List Paragraph"/>
    <w:basedOn w:val="a"/>
    <w:qFormat/>
    <w:rsid w:val="00B15FC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af5">
    <w:name w:val="Котов"/>
    <w:basedOn w:val="21"/>
    <w:rsid w:val="00EC4EA3"/>
    <w:pPr>
      <w:spacing w:after="0" w:line="240" w:lineRule="auto"/>
      <w:ind w:left="0" w:firstLine="902"/>
    </w:pPr>
  </w:style>
  <w:style w:type="paragraph" w:styleId="af6">
    <w:name w:val="Title"/>
    <w:basedOn w:val="a"/>
    <w:qFormat/>
    <w:rsid w:val="00EC4EA3"/>
    <w:pPr>
      <w:jc w:val="center"/>
    </w:pPr>
  </w:style>
  <w:style w:type="paragraph" w:styleId="31">
    <w:name w:val="Body Text Indent 3"/>
    <w:basedOn w:val="a"/>
    <w:rsid w:val="00EC4EA3"/>
    <w:pPr>
      <w:spacing w:after="120"/>
      <w:ind w:left="283"/>
      <w:jc w:val="left"/>
    </w:pPr>
    <w:rPr>
      <w:sz w:val="16"/>
      <w:szCs w:val="16"/>
    </w:rPr>
  </w:style>
  <w:style w:type="paragraph" w:customStyle="1" w:styleId="210">
    <w:name w:val="Основной текст 21"/>
    <w:basedOn w:val="a"/>
    <w:rsid w:val="00EC4EA3"/>
    <w:pPr>
      <w:suppressAutoHyphens/>
      <w:jc w:val="center"/>
    </w:pPr>
    <w:rPr>
      <w:lang w:eastAsia="ar-SA"/>
    </w:rPr>
  </w:style>
  <w:style w:type="paragraph" w:customStyle="1" w:styleId="maintext">
    <w:name w:val="maintext"/>
    <w:basedOn w:val="a"/>
    <w:rsid w:val="00EC4EA3"/>
    <w:pPr>
      <w:spacing w:before="75" w:after="15"/>
      <w:ind w:firstLine="200"/>
    </w:pPr>
    <w:rPr>
      <w:rFonts w:ascii="Arial" w:hAnsi="Arial" w:cs="Arial"/>
      <w:color w:val="000033"/>
      <w:sz w:val="20"/>
      <w:szCs w:val="20"/>
    </w:rPr>
  </w:style>
  <w:style w:type="paragraph" w:customStyle="1" w:styleId="ConsPlusCell">
    <w:name w:val="ConsPlusCell"/>
    <w:rsid w:val="00EC4E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 Знак Знак1"/>
    <w:rsid w:val="00EC4EA3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ConsPlusTitle">
    <w:name w:val="ConsPlusTitle"/>
    <w:rsid w:val="009A61D7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f2"/>
    <w:rsid w:val="00AB27BE"/>
    <w:rPr>
      <w:sz w:val="24"/>
      <w:szCs w:val="24"/>
      <w:lang w:val="ru-RU" w:eastAsia="ru-RU" w:bidi="ar-SA"/>
    </w:rPr>
  </w:style>
  <w:style w:type="paragraph" w:styleId="af7">
    <w:name w:val="footnote text"/>
    <w:basedOn w:val="a"/>
    <w:semiHidden/>
    <w:rsid w:val="00B10F9B"/>
    <w:pPr>
      <w:jc w:val="left"/>
    </w:pPr>
    <w:rPr>
      <w:sz w:val="20"/>
      <w:szCs w:val="20"/>
    </w:rPr>
  </w:style>
  <w:style w:type="paragraph" w:customStyle="1" w:styleId="bodytextindent31">
    <w:name w:val="bodytextindent31"/>
    <w:basedOn w:val="a"/>
    <w:rsid w:val="00100A56"/>
    <w:pPr>
      <w:overflowPunct w:val="0"/>
      <w:autoSpaceDE w:val="0"/>
      <w:autoSpaceDN w:val="0"/>
      <w:ind w:firstLine="720"/>
    </w:pPr>
    <w:rPr>
      <w:rFonts w:eastAsia="Arial Unicode MS"/>
      <w:szCs w:val="28"/>
    </w:rPr>
  </w:style>
  <w:style w:type="paragraph" w:customStyle="1" w:styleId="13">
    <w:name w:val="Стиль1"/>
    <w:basedOn w:val="1"/>
    <w:rsid w:val="003B6010"/>
  </w:style>
  <w:style w:type="character" w:styleId="af8">
    <w:name w:val="Strong"/>
    <w:uiPriority w:val="22"/>
    <w:qFormat/>
    <w:rsid w:val="00384C1C"/>
    <w:rPr>
      <w:b/>
      <w:bCs/>
    </w:rPr>
  </w:style>
  <w:style w:type="character" w:customStyle="1" w:styleId="FontStyle19">
    <w:name w:val="Font Style19"/>
    <w:rsid w:val="00D13DF4"/>
    <w:rPr>
      <w:rFonts w:ascii="Times New Roman" w:hAnsi="Times New Roman" w:cs="Times New Roman"/>
      <w:sz w:val="26"/>
      <w:szCs w:val="26"/>
    </w:rPr>
  </w:style>
  <w:style w:type="paragraph" w:customStyle="1" w:styleId="14">
    <w:name w:val="Обычный1"/>
    <w:link w:val="15"/>
    <w:rsid w:val="00D13DF4"/>
  </w:style>
  <w:style w:type="character" w:customStyle="1" w:styleId="15">
    <w:name w:val="Обычный1 Знак"/>
    <w:link w:val="14"/>
    <w:locked/>
    <w:rsid w:val="00D13DF4"/>
    <w:rPr>
      <w:lang w:val="ru-RU" w:eastAsia="ru-RU" w:bidi="ar-SA"/>
    </w:rPr>
  </w:style>
  <w:style w:type="character" w:customStyle="1" w:styleId="ad">
    <w:name w:val="Без интервала Знак"/>
    <w:link w:val="ac"/>
    <w:uiPriority w:val="1"/>
    <w:locked/>
    <w:rsid w:val="0012155A"/>
    <w:rPr>
      <w:rFonts w:ascii="Calibri" w:eastAsia="Calibri" w:hAnsi="Calibri"/>
      <w:sz w:val="22"/>
      <w:szCs w:val="22"/>
      <w:lang w:eastAsia="en-US" w:bidi="ar-SA"/>
    </w:rPr>
  </w:style>
  <w:style w:type="paragraph" w:customStyle="1" w:styleId="16">
    <w:name w:val="Без интервала1"/>
    <w:rsid w:val="00FC583F"/>
    <w:rPr>
      <w:sz w:val="24"/>
      <w:szCs w:val="24"/>
    </w:rPr>
  </w:style>
  <w:style w:type="paragraph" w:customStyle="1" w:styleId="af9">
    <w:name w:val="Знак Знак Знак Знак"/>
    <w:basedOn w:val="a"/>
    <w:rsid w:val="00204D64"/>
    <w:pPr>
      <w:widowControl w:val="0"/>
      <w:adjustRightInd w:val="0"/>
      <w:spacing w:line="360" w:lineRule="atLeas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a">
    <w:name w:val="Нижний колонтитул Знак"/>
    <w:link w:val="a9"/>
    <w:uiPriority w:val="99"/>
    <w:rsid w:val="001E65CC"/>
    <w:rPr>
      <w:sz w:val="28"/>
      <w:szCs w:val="24"/>
    </w:rPr>
  </w:style>
  <w:style w:type="paragraph" w:styleId="afa">
    <w:name w:val="Plain Text"/>
    <w:basedOn w:val="a"/>
    <w:link w:val="afb"/>
    <w:uiPriority w:val="99"/>
    <w:unhideWhenUsed/>
    <w:rsid w:val="001E65CC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b">
    <w:name w:val="Текст Знак"/>
    <w:link w:val="afa"/>
    <w:uiPriority w:val="99"/>
    <w:rsid w:val="001E65CC"/>
    <w:rPr>
      <w:rFonts w:ascii="Consolas" w:eastAsia="Calibri" w:hAnsi="Consolas"/>
      <w:sz w:val="21"/>
      <w:szCs w:val="21"/>
      <w:lang w:eastAsia="en-US"/>
    </w:rPr>
  </w:style>
  <w:style w:type="character" w:styleId="afc">
    <w:name w:val="Emphasis"/>
    <w:qFormat/>
    <w:rsid w:val="00451C40"/>
    <w:rPr>
      <w:rFonts w:cs="Times New Roman"/>
      <w:i/>
    </w:rPr>
  </w:style>
  <w:style w:type="character" w:styleId="afd">
    <w:name w:val="FollowedHyperlink"/>
    <w:rsid w:val="00314AF2"/>
    <w:rPr>
      <w:color w:val="800080"/>
      <w:u w:val="single"/>
    </w:rPr>
  </w:style>
  <w:style w:type="paragraph" w:customStyle="1" w:styleId="afe">
    <w:name w:val="ЭЭГ"/>
    <w:basedOn w:val="a"/>
    <w:uiPriority w:val="99"/>
    <w:rsid w:val="00E3327A"/>
    <w:pPr>
      <w:spacing w:line="360" w:lineRule="auto"/>
      <w:ind w:firstLine="720"/>
    </w:pPr>
    <w:rPr>
      <w:sz w:val="24"/>
    </w:rPr>
  </w:style>
  <w:style w:type="paragraph" w:styleId="aff">
    <w:name w:val="endnote text"/>
    <w:basedOn w:val="a"/>
    <w:link w:val="aff0"/>
    <w:rsid w:val="00BA2056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BA2056"/>
  </w:style>
  <w:style w:type="character" w:styleId="aff1">
    <w:name w:val="endnote reference"/>
    <w:rsid w:val="00BA2056"/>
    <w:rPr>
      <w:vertAlign w:val="superscript"/>
    </w:rPr>
  </w:style>
  <w:style w:type="character" w:styleId="aff2">
    <w:name w:val="footnote reference"/>
    <w:rsid w:val="00BA205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1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725761">
          <w:marLeft w:val="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8" w:space="0" w:color="AAAAAA"/>
                <w:right w:val="none" w:sz="0" w:space="0" w:color="auto"/>
              </w:divBdr>
              <w:divsChild>
                <w:div w:id="656963021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09678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18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16740">
          <w:marLeft w:val="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8" w:space="0" w:color="AAAAAA"/>
                <w:right w:val="none" w:sz="0" w:space="0" w:color="auto"/>
              </w:divBdr>
              <w:divsChild>
                <w:div w:id="897284633">
                  <w:marLeft w:val="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04255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3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6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8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 политики на 2010 - 2012 годы</vt:lpstr>
    </vt:vector>
  </TitlesOfParts>
  <Company>ГФУ</Company>
  <LinksUpToDate>false</LinksUpToDate>
  <CharactersWithSpaces>12222</CharactersWithSpaces>
  <SharedDoc>false</SharedDoc>
  <HLinks>
    <vt:vector size="30" baseType="variant"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_Toc368665053</vt:lpwstr>
      </vt:variant>
      <vt:variant>
        <vt:i4>1441853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_Toc368665047</vt:lpwstr>
      </vt:variant>
      <vt:variant>
        <vt:i4>1441853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_Toc368665044</vt:lpwstr>
      </vt:variant>
      <vt:variant>
        <vt:i4>1441853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_Toc368665042</vt:lpwstr>
      </vt:variant>
      <vt:variant>
        <vt:i4>1441853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_Toc368665041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 политики на 2010 - 2012 годы</dc:title>
  <dc:creator>ОАБП</dc:creator>
  <cp:lastModifiedBy>Sony</cp:lastModifiedBy>
  <cp:revision>2</cp:revision>
  <cp:lastPrinted>2021-11-11T01:56:00Z</cp:lastPrinted>
  <dcterms:created xsi:type="dcterms:W3CDTF">2021-12-20T15:09:00Z</dcterms:created>
  <dcterms:modified xsi:type="dcterms:W3CDTF">2021-12-20T15:09:00Z</dcterms:modified>
</cp:coreProperties>
</file>